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90" w:rsidRDefault="008B1390">
      <w:pPr>
        <w:pStyle w:val="Textoindependiente"/>
        <w:pBdr>
          <w:bottom w:val="single" w:sz="4" w:space="1" w:color="auto"/>
        </w:pBdr>
        <w:jc w:val="both"/>
        <w:rPr>
          <w:sz w:val="24"/>
        </w:rPr>
      </w:pPr>
    </w:p>
    <w:p w:rsidR="00F82DB1" w:rsidRDefault="00F82DB1">
      <w:pPr>
        <w:pStyle w:val="Textoindependiente"/>
        <w:pBdr>
          <w:bottom w:val="single" w:sz="4" w:space="1" w:color="auto"/>
        </w:pBdr>
        <w:jc w:val="both"/>
        <w:rPr>
          <w:sz w:val="24"/>
        </w:rPr>
      </w:pPr>
      <w:r>
        <w:rPr>
          <w:sz w:val="24"/>
        </w:rPr>
        <w:t>Nota de prensa</w:t>
      </w:r>
    </w:p>
    <w:p w:rsidR="000A0D56" w:rsidRDefault="000A0D56" w:rsidP="005B6693">
      <w:pPr>
        <w:pStyle w:val="Textoindependiente2"/>
        <w:jc w:val="right"/>
        <w:rPr>
          <w:b/>
          <w:bCs/>
        </w:rPr>
      </w:pPr>
    </w:p>
    <w:p w:rsidR="008B1390" w:rsidRDefault="008B1390" w:rsidP="00753EC7">
      <w:pPr>
        <w:autoSpaceDE w:val="0"/>
        <w:autoSpaceDN w:val="0"/>
        <w:adjustRightInd w:val="0"/>
        <w:jc w:val="both"/>
        <w:rPr>
          <w:b/>
          <w:color w:val="auto"/>
          <w:spacing w:val="-14"/>
          <w:sz w:val="36"/>
          <w:szCs w:val="36"/>
        </w:rPr>
      </w:pPr>
    </w:p>
    <w:p w:rsidR="0065791F" w:rsidRPr="00753EC7" w:rsidRDefault="0065791F" w:rsidP="00753EC7">
      <w:pPr>
        <w:autoSpaceDE w:val="0"/>
        <w:autoSpaceDN w:val="0"/>
        <w:adjustRightInd w:val="0"/>
        <w:jc w:val="both"/>
        <w:rPr>
          <w:b/>
          <w:color w:val="auto"/>
          <w:spacing w:val="-14"/>
          <w:sz w:val="36"/>
          <w:szCs w:val="36"/>
        </w:rPr>
      </w:pPr>
      <w:r w:rsidRPr="00753EC7">
        <w:rPr>
          <w:b/>
          <w:color w:val="auto"/>
          <w:spacing w:val="-14"/>
          <w:sz w:val="36"/>
          <w:szCs w:val="36"/>
        </w:rPr>
        <w:t>Jóvenes investigadores expondrá</w:t>
      </w:r>
      <w:r w:rsidR="00D723F1" w:rsidRPr="00753EC7">
        <w:rPr>
          <w:b/>
          <w:color w:val="auto"/>
          <w:spacing w:val="-14"/>
          <w:sz w:val="36"/>
          <w:szCs w:val="36"/>
        </w:rPr>
        <w:t>n</w:t>
      </w:r>
      <w:r w:rsidRPr="00753EC7">
        <w:rPr>
          <w:b/>
          <w:color w:val="auto"/>
          <w:spacing w:val="-14"/>
          <w:sz w:val="36"/>
          <w:szCs w:val="36"/>
        </w:rPr>
        <w:t xml:space="preserve"> su trabajo a cu</w:t>
      </w:r>
      <w:r w:rsidR="00D723F1" w:rsidRPr="00753EC7">
        <w:rPr>
          <w:b/>
          <w:color w:val="auto"/>
          <w:spacing w:val="-14"/>
          <w:sz w:val="36"/>
          <w:szCs w:val="36"/>
        </w:rPr>
        <w:t>a</w:t>
      </w:r>
      <w:r w:rsidRPr="00753EC7">
        <w:rPr>
          <w:b/>
          <w:color w:val="auto"/>
          <w:spacing w:val="-14"/>
          <w:sz w:val="36"/>
          <w:szCs w:val="36"/>
        </w:rPr>
        <w:t>t</w:t>
      </w:r>
      <w:r w:rsidR="00D723F1" w:rsidRPr="00753EC7">
        <w:rPr>
          <w:b/>
          <w:color w:val="auto"/>
          <w:spacing w:val="-14"/>
          <w:sz w:val="36"/>
          <w:szCs w:val="36"/>
        </w:rPr>
        <w:t>ro premios Nobel en lo que tarda</w:t>
      </w:r>
      <w:r w:rsidRPr="00753EC7">
        <w:rPr>
          <w:b/>
          <w:color w:val="auto"/>
          <w:spacing w:val="-14"/>
          <w:sz w:val="36"/>
          <w:szCs w:val="36"/>
        </w:rPr>
        <w:t xml:space="preserve"> el trayecto de un ascensor</w:t>
      </w:r>
    </w:p>
    <w:p w:rsidR="0065791F" w:rsidRDefault="0065791F" w:rsidP="0065791F">
      <w:pPr>
        <w:autoSpaceDE w:val="0"/>
        <w:autoSpaceDN w:val="0"/>
        <w:adjustRightInd w:val="0"/>
        <w:rPr>
          <w:color w:val="auto"/>
          <w:szCs w:val="22"/>
        </w:rPr>
      </w:pPr>
    </w:p>
    <w:p w:rsidR="008B1390" w:rsidRPr="00753EC7" w:rsidRDefault="008B1390" w:rsidP="0065791F">
      <w:pPr>
        <w:autoSpaceDE w:val="0"/>
        <w:autoSpaceDN w:val="0"/>
        <w:adjustRightInd w:val="0"/>
        <w:rPr>
          <w:color w:val="auto"/>
          <w:szCs w:val="22"/>
        </w:rPr>
      </w:pPr>
    </w:p>
    <w:p w:rsidR="0065791F" w:rsidRPr="0035544D" w:rsidRDefault="00294005" w:rsidP="0035544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color w:val="auto"/>
          <w:sz w:val="28"/>
          <w:szCs w:val="28"/>
        </w:rPr>
      </w:pPr>
      <w:r w:rsidRPr="006944D4">
        <w:rPr>
          <w:color w:val="auto"/>
          <w:sz w:val="28"/>
          <w:szCs w:val="28"/>
        </w:rPr>
        <w:t>D</w:t>
      </w:r>
      <w:r w:rsidRPr="0035544D">
        <w:rPr>
          <w:color w:val="auto"/>
          <w:sz w:val="28"/>
          <w:szCs w:val="28"/>
        </w:rPr>
        <w:t xml:space="preserve">entro del festival </w:t>
      </w:r>
      <w:proofErr w:type="spellStart"/>
      <w:r w:rsidRPr="0035544D">
        <w:rPr>
          <w:i/>
          <w:color w:val="auto"/>
          <w:sz w:val="28"/>
          <w:szCs w:val="28"/>
        </w:rPr>
        <w:t>Passion</w:t>
      </w:r>
      <w:proofErr w:type="spellEnd"/>
      <w:r w:rsidRPr="0035544D">
        <w:rPr>
          <w:i/>
          <w:color w:val="auto"/>
          <w:sz w:val="28"/>
          <w:szCs w:val="28"/>
        </w:rPr>
        <w:t xml:space="preserve"> </w:t>
      </w:r>
      <w:proofErr w:type="spellStart"/>
      <w:r w:rsidRPr="0035544D">
        <w:rPr>
          <w:i/>
          <w:color w:val="auto"/>
          <w:sz w:val="28"/>
          <w:szCs w:val="28"/>
        </w:rPr>
        <w:t>for</w:t>
      </w:r>
      <w:proofErr w:type="spellEnd"/>
      <w:r w:rsidRPr="0035544D">
        <w:rPr>
          <w:i/>
          <w:color w:val="auto"/>
          <w:sz w:val="28"/>
          <w:szCs w:val="28"/>
        </w:rPr>
        <w:t xml:space="preserve"> </w:t>
      </w:r>
      <w:proofErr w:type="spellStart"/>
      <w:r w:rsidRPr="0035544D">
        <w:rPr>
          <w:i/>
          <w:color w:val="auto"/>
          <w:sz w:val="28"/>
          <w:szCs w:val="28"/>
        </w:rPr>
        <w:t>Knowledge</w:t>
      </w:r>
      <w:proofErr w:type="spellEnd"/>
      <w:r w:rsidRPr="0035544D">
        <w:rPr>
          <w:i/>
          <w:color w:val="auto"/>
          <w:sz w:val="28"/>
          <w:szCs w:val="28"/>
        </w:rPr>
        <w:t xml:space="preserve"> – Quantum 13, </w:t>
      </w:r>
      <w:r w:rsidRPr="0035544D">
        <w:rPr>
          <w:color w:val="auto"/>
          <w:sz w:val="28"/>
          <w:szCs w:val="28"/>
        </w:rPr>
        <w:t>el</w:t>
      </w:r>
      <w:r w:rsidR="00D81EF0" w:rsidRPr="0035544D">
        <w:rPr>
          <w:color w:val="auto"/>
          <w:sz w:val="28"/>
          <w:szCs w:val="28"/>
        </w:rPr>
        <w:t xml:space="preserve"> </w:t>
      </w:r>
      <w:r w:rsidR="0065791F" w:rsidRPr="0035544D">
        <w:rPr>
          <w:color w:val="auto"/>
          <w:sz w:val="28"/>
          <w:szCs w:val="28"/>
        </w:rPr>
        <w:t xml:space="preserve">DIPC ha organizado la iniciativa </w:t>
      </w:r>
      <w:r w:rsidR="0065791F" w:rsidRPr="0035544D">
        <w:rPr>
          <w:i/>
          <w:color w:val="auto"/>
          <w:sz w:val="28"/>
          <w:szCs w:val="28"/>
        </w:rPr>
        <w:t>Nobel Pi</w:t>
      </w:r>
      <w:r w:rsidR="00D81EF0" w:rsidRPr="0035544D">
        <w:rPr>
          <w:i/>
          <w:color w:val="auto"/>
          <w:sz w:val="28"/>
          <w:szCs w:val="28"/>
        </w:rPr>
        <w:t>t</w:t>
      </w:r>
      <w:r w:rsidR="0065791F" w:rsidRPr="0035544D">
        <w:rPr>
          <w:i/>
          <w:color w:val="auto"/>
          <w:sz w:val="28"/>
          <w:szCs w:val="28"/>
        </w:rPr>
        <w:t>ch</w:t>
      </w:r>
      <w:r w:rsidR="00E1752E" w:rsidRPr="0035544D">
        <w:rPr>
          <w:i/>
          <w:color w:val="auto"/>
          <w:sz w:val="28"/>
          <w:szCs w:val="28"/>
        </w:rPr>
        <w:t xml:space="preserve">, </w:t>
      </w:r>
      <w:r w:rsidR="00E1752E" w:rsidRPr="0035544D">
        <w:rPr>
          <w:color w:val="auto"/>
          <w:sz w:val="28"/>
          <w:szCs w:val="28"/>
        </w:rPr>
        <w:t>coordinad</w:t>
      </w:r>
      <w:r w:rsidR="00965DCC" w:rsidRPr="0035544D">
        <w:rPr>
          <w:color w:val="auto"/>
          <w:sz w:val="28"/>
          <w:szCs w:val="28"/>
        </w:rPr>
        <w:t>a</w:t>
      </w:r>
      <w:r w:rsidR="00E1752E" w:rsidRPr="0035544D">
        <w:rPr>
          <w:color w:val="auto"/>
          <w:sz w:val="28"/>
          <w:szCs w:val="28"/>
        </w:rPr>
        <w:t xml:space="preserve"> por </w:t>
      </w:r>
      <w:proofErr w:type="spellStart"/>
      <w:r w:rsidR="00E1752E" w:rsidRPr="0035544D">
        <w:rPr>
          <w:color w:val="auto"/>
          <w:sz w:val="28"/>
          <w:szCs w:val="28"/>
        </w:rPr>
        <w:t>Ikerbasque</w:t>
      </w:r>
      <w:proofErr w:type="spellEnd"/>
      <w:r w:rsidR="00E1752E" w:rsidRPr="0035544D">
        <w:rPr>
          <w:color w:val="auto"/>
          <w:sz w:val="28"/>
          <w:szCs w:val="28"/>
        </w:rPr>
        <w:t xml:space="preserve"> y en colaboración con la UPV/EHU</w:t>
      </w:r>
    </w:p>
    <w:p w:rsidR="0065791F" w:rsidRPr="00753EC7" w:rsidRDefault="0065791F" w:rsidP="0065791F">
      <w:pPr>
        <w:autoSpaceDE w:val="0"/>
        <w:autoSpaceDN w:val="0"/>
        <w:adjustRightInd w:val="0"/>
        <w:rPr>
          <w:color w:val="auto"/>
          <w:szCs w:val="22"/>
        </w:rPr>
      </w:pPr>
    </w:p>
    <w:p w:rsidR="0065791F" w:rsidRPr="0035544D" w:rsidRDefault="0065791F" w:rsidP="0035544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35544D">
        <w:rPr>
          <w:color w:val="auto"/>
          <w:sz w:val="28"/>
          <w:szCs w:val="28"/>
        </w:rPr>
        <w:t>Ya está abier</w:t>
      </w:r>
      <w:r w:rsidR="00D81EF0" w:rsidRPr="0035544D">
        <w:rPr>
          <w:color w:val="auto"/>
          <w:sz w:val="28"/>
          <w:szCs w:val="28"/>
        </w:rPr>
        <w:t>t</w:t>
      </w:r>
      <w:r w:rsidRPr="0035544D">
        <w:rPr>
          <w:color w:val="auto"/>
          <w:sz w:val="28"/>
          <w:szCs w:val="28"/>
        </w:rPr>
        <w:t>o el plazo de inscripción</w:t>
      </w:r>
      <w:r w:rsidR="00B82802" w:rsidRPr="0035544D">
        <w:rPr>
          <w:color w:val="auto"/>
          <w:sz w:val="28"/>
          <w:szCs w:val="28"/>
        </w:rPr>
        <w:t xml:space="preserve"> para participar en esta singular sesión</w:t>
      </w:r>
    </w:p>
    <w:p w:rsidR="0065791F" w:rsidRDefault="0065791F" w:rsidP="00753EC7">
      <w:pPr>
        <w:autoSpaceDE w:val="0"/>
        <w:autoSpaceDN w:val="0"/>
        <w:adjustRightInd w:val="0"/>
        <w:jc w:val="both"/>
        <w:rPr>
          <w:color w:val="auto"/>
          <w:szCs w:val="22"/>
        </w:rPr>
      </w:pPr>
    </w:p>
    <w:p w:rsidR="008B1390" w:rsidRDefault="008B1390" w:rsidP="00753EC7">
      <w:pPr>
        <w:autoSpaceDE w:val="0"/>
        <w:autoSpaceDN w:val="0"/>
        <w:adjustRightInd w:val="0"/>
        <w:jc w:val="both"/>
        <w:rPr>
          <w:color w:val="auto"/>
          <w:szCs w:val="22"/>
        </w:rPr>
      </w:pPr>
    </w:p>
    <w:p w:rsidR="0065791F" w:rsidRPr="00753EC7" w:rsidRDefault="00B37849" w:rsidP="00753EC7">
      <w:pPr>
        <w:autoSpaceDE w:val="0"/>
        <w:autoSpaceDN w:val="0"/>
        <w:adjustRightInd w:val="0"/>
        <w:jc w:val="both"/>
        <w:rPr>
          <w:b/>
          <w:color w:val="auto"/>
          <w:szCs w:val="22"/>
        </w:rPr>
      </w:pPr>
      <w:r>
        <w:rPr>
          <w:b/>
          <w:color w:val="auto"/>
          <w:szCs w:val="22"/>
        </w:rPr>
        <w:t>Jóvenes i</w:t>
      </w:r>
      <w:r w:rsidR="0065791F" w:rsidRPr="00753EC7">
        <w:rPr>
          <w:b/>
          <w:color w:val="auto"/>
          <w:szCs w:val="22"/>
        </w:rPr>
        <w:t xml:space="preserve">nvestigadores de los campos de la biología, </w:t>
      </w:r>
      <w:r w:rsidR="00AA6763">
        <w:rPr>
          <w:b/>
          <w:color w:val="auto"/>
          <w:szCs w:val="22"/>
        </w:rPr>
        <w:t xml:space="preserve">la </w:t>
      </w:r>
      <w:r w:rsidR="0065791F" w:rsidRPr="00753EC7">
        <w:rPr>
          <w:b/>
          <w:color w:val="auto"/>
          <w:szCs w:val="22"/>
        </w:rPr>
        <w:t xml:space="preserve">física y </w:t>
      </w:r>
      <w:r w:rsidR="00AA6763">
        <w:rPr>
          <w:b/>
          <w:color w:val="auto"/>
          <w:szCs w:val="22"/>
        </w:rPr>
        <w:t xml:space="preserve">la </w:t>
      </w:r>
      <w:r w:rsidR="0065791F" w:rsidRPr="00753EC7">
        <w:rPr>
          <w:b/>
          <w:color w:val="auto"/>
          <w:szCs w:val="22"/>
        </w:rPr>
        <w:t>química tendrán</w:t>
      </w:r>
      <w:r w:rsidR="00AA6763">
        <w:rPr>
          <w:b/>
          <w:color w:val="auto"/>
          <w:szCs w:val="22"/>
        </w:rPr>
        <w:t xml:space="preserve"> la</w:t>
      </w:r>
      <w:r w:rsidR="0065791F" w:rsidRPr="00753EC7">
        <w:rPr>
          <w:b/>
          <w:color w:val="auto"/>
          <w:szCs w:val="22"/>
        </w:rPr>
        <w:t xml:space="preserve"> oportunidad de exponer sus </w:t>
      </w:r>
      <w:r w:rsidR="00036AFC">
        <w:rPr>
          <w:b/>
          <w:color w:val="auto"/>
          <w:szCs w:val="22"/>
        </w:rPr>
        <w:t>trabajos</w:t>
      </w:r>
      <w:r w:rsidR="00036AFC" w:rsidRPr="00753EC7">
        <w:rPr>
          <w:b/>
          <w:color w:val="auto"/>
          <w:szCs w:val="22"/>
        </w:rPr>
        <w:t xml:space="preserve"> </w:t>
      </w:r>
      <w:r w:rsidR="0065791F" w:rsidRPr="00753EC7">
        <w:rPr>
          <w:b/>
          <w:color w:val="auto"/>
          <w:szCs w:val="22"/>
        </w:rPr>
        <w:t xml:space="preserve">de investigación a cuatro premios Nobel. Organizada por </w:t>
      </w:r>
      <w:r w:rsidR="00AA6763">
        <w:rPr>
          <w:b/>
          <w:color w:val="auto"/>
          <w:szCs w:val="22"/>
        </w:rPr>
        <w:t xml:space="preserve">el </w:t>
      </w:r>
      <w:r w:rsidR="0065791F" w:rsidRPr="00753EC7">
        <w:rPr>
          <w:b/>
          <w:color w:val="auto"/>
          <w:szCs w:val="22"/>
        </w:rPr>
        <w:t xml:space="preserve">Donostia International </w:t>
      </w:r>
      <w:proofErr w:type="spellStart"/>
      <w:r w:rsidR="0065791F" w:rsidRPr="00753EC7">
        <w:rPr>
          <w:b/>
          <w:color w:val="auto"/>
          <w:szCs w:val="22"/>
        </w:rPr>
        <w:t>Physics</w:t>
      </w:r>
      <w:proofErr w:type="spellEnd"/>
      <w:r w:rsidR="0065791F" w:rsidRPr="00753EC7">
        <w:rPr>
          <w:b/>
          <w:color w:val="auto"/>
          <w:szCs w:val="22"/>
        </w:rPr>
        <w:t xml:space="preserve"> Center (DIPC), la iniciativa </w:t>
      </w:r>
      <w:r w:rsidR="0065791F" w:rsidRPr="00753EC7">
        <w:rPr>
          <w:b/>
          <w:i/>
          <w:color w:val="auto"/>
          <w:szCs w:val="22"/>
        </w:rPr>
        <w:t>Nobel Pi</w:t>
      </w:r>
      <w:r w:rsidR="00C367E2" w:rsidRPr="00753EC7">
        <w:rPr>
          <w:b/>
          <w:i/>
          <w:color w:val="auto"/>
          <w:szCs w:val="22"/>
        </w:rPr>
        <w:t>t</w:t>
      </w:r>
      <w:r w:rsidR="0065791F" w:rsidRPr="00753EC7">
        <w:rPr>
          <w:b/>
          <w:i/>
          <w:color w:val="auto"/>
          <w:szCs w:val="22"/>
        </w:rPr>
        <w:t>ch</w:t>
      </w:r>
      <w:r w:rsidR="0065791F" w:rsidRPr="00753EC7">
        <w:rPr>
          <w:b/>
          <w:color w:val="auto"/>
          <w:szCs w:val="22"/>
        </w:rPr>
        <w:t xml:space="preserve"> se desarrollará en el marco del festival de ciencia </w:t>
      </w:r>
      <w:proofErr w:type="spellStart"/>
      <w:r w:rsidR="0065791F" w:rsidRPr="00753EC7">
        <w:rPr>
          <w:b/>
          <w:i/>
          <w:color w:val="auto"/>
          <w:szCs w:val="22"/>
        </w:rPr>
        <w:t>Passion</w:t>
      </w:r>
      <w:proofErr w:type="spellEnd"/>
      <w:r w:rsidR="0065791F" w:rsidRPr="00753EC7">
        <w:rPr>
          <w:b/>
          <w:i/>
          <w:color w:val="auto"/>
          <w:szCs w:val="22"/>
        </w:rPr>
        <w:t xml:space="preserve"> </w:t>
      </w:r>
      <w:proofErr w:type="spellStart"/>
      <w:r w:rsidR="0065791F" w:rsidRPr="00753EC7">
        <w:rPr>
          <w:b/>
          <w:i/>
          <w:color w:val="auto"/>
          <w:szCs w:val="22"/>
        </w:rPr>
        <w:t>for</w:t>
      </w:r>
      <w:proofErr w:type="spellEnd"/>
      <w:r w:rsidR="0065791F" w:rsidRPr="00753EC7">
        <w:rPr>
          <w:b/>
          <w:i/>
          <w:color w:val="auto"/>
          <w:szCs w:val="22"/>
        </w:rPr>
        <w:t xml:space="preserve"> </w:t>
      </w:r>
      <w:proofErr w:type="spellStart"/>
      <w:r w:rsidR="0065791F" w:rsidRPr="00753EC7">
        <w:rPr>
          <w:b/>
          <w:i/>
          <w:color w:val="auto"/>
          <w:szCs w:val="22"/>
        </w:rPr>
        <w:t>Knowledge</w:t>
      </w:r>
      <w:proofErr w:type="spellEnd"/>
      <w:r w:rsidR="0065791F" w:rsidRPr="00753EC7">
        <w:rPr>
          <w:b/>
          <w:i/>
          <w:color w:val="auto"/>
          <w:szCs w:val="22"/>
        </w:rPr>
        <w:t xml:space="preserve"> – Quantum 13</w:t>
      </w:r>
      <w:r w:rsidR="0065791F" w:rsidRPr="00753EC7">
        <w:rPr>
          <w:b/>
          <w:color w:val="auto"/>
          <w:szCs w:val="22"/>
        </w:rPr>
        <w:t xml:space="preserve">, y ofrecerá la oportunidad de </w:t>
      </w:r>
      <w:r w:rsidR="00C367E2" w:rsidRPr="00753EC7">
        <w:rPr>
          <w:b/>
          <w:color w:val="auto"/>
          <w:szCs w:val="22"/>
        </w:rPr>
        <w:t>interactuar</w:t>
      </w:r>
      <w:r w:rsidR="0065791F" w:rsidRPr="00753EC7">
        <w:rPr>
          <w:b/>
          <w:color w:val="auto"/>
          <w:szCs w:val="22"/>
        </w:rPr>
        <w:t xml:space="preserve"> con científicos de primera línea a nivel mundial. </w:t>
      </w:r>
    </w:p>
    <w:p w:rsidR="0065791F" w:rsidRPr="00753EC7" w:rsidRDefault="0065791F" w:rsidP="00753EC7">
      <w:pPr>
        <w:autoSpaceDE w:val="0"/>
        <w:autoSpaceDN w:val="0"/>
        <w:adjustRightInd w:val="0"/>
        <w:jc w:val="both"/>
        <w:rPr>
          <w:color w:val="auto"/>
          <w:szCs w:val="22"/>
        </w:rPr>
      </w:pPr>
    </w:p>
    <w:p w:rsidR="0065791F" w:rsidRDefault="00C367E2" w:rsidP="00753EC7">
      <w:pPr>
        <w:autoSpaceDE w:val="0"/>
        <w:autoSpaceDN w:val="0"/>
        <w:adjustRightInd w:val="0"/>
        <w:jc w:val="both"/>
        <w:rPr>
          <w:b/>
          <w:color w:val="auto"/>
          <w:szCs w:val="22"/>
        </w:rPr>
      </w:pPr>
      <w:r w:rsidRPr="00DB201C">
        <w:rPr>
          <w:b/>
          <w:color w:val="auto"/>
          <w:szCs w:val="22"/>
        </w:rPr>
        <w:t xml:space="preserve">Donostia, </w:t>
      </w:r>
      <w:r w:rsidR="00CF630C" w:rsidRPr="00DB201C">
        <w:rPr>
          <w:b/>
          <w:color w:val="auto"/>
          <w:szCs w:val="22"/>
        </w:rPr>
        <w:t>1</w:t>
      </w:r>
      <w:r w:rsidR="00DB201C" w:rsidRPr="00DB201C">
        <w:rPr>
          <w:b/>
          <w:color w:val="auto"/>
          <w:szCs w:val="22"/>
        </w:rPr>
        <w:t>1</w:t>
      </w:r>
      <w:r w:rsidR="00CF630C" w:rsidRPr="00DB201C">
        <w:rPr>
          <w:b/>
          <w:color w:val="auto"/>
          <w:szCs w:val="22"/>
        </w:rPr>
        <w:t xml:space="preserve"> </w:t>
      </w:r>
      <w:r w:rsidRPr="00DB201C">
        <w:rPr>
          <w:b/>
          <w:color w:val="auto"/>
          <w:szCs w:val="22"/>
        </w:rPr>
        <w:t>de julio de 2013</w:t>
      </w:r>
      <w:bookmarkStart w:id="0" w:name="_GoBack"/>
      <w:bookmarkEnd w:id="0"/>
    </w:p>
    <w:p w:rsidR="00C367E2" w:rsidRPr="00753EC7" w:rsidRDefault="00C367E2" w:rsidP="00753EC7">
      <w:pPr>
        <w:autoSpaceDE w:val="0"/>
        <w:autoSpaceDN w:val="0"/>
        <w:adjustRightInd w:val="0"/>
        <w:jc w:val="both"/>
        <w:rPr>
          <w:b/>
          <w:color w:val="auto"/>
          <w:szCs w:val="22"/>
        </w:rPr>
      </w:pPr>
    </w:p>
    <w:p w:rsidR="0065791F" w:rsidRPr="00753EC7" w:rsidRDefault="0065791F" w:rsidP="00753EC7">
      <w:pPr>
        <w:autoSpaceDE w:val="0"/>
        <w:autoSpaceDN w:val="0"/>
        <w:adjustRightInd w:val="0"/>
        <w:jc w:val="both"/>
        <w:rPr>
          <w:color w:val="auto"/>
          <w:szCs w:val="22"/>
        </w:rPr>
      </w:pPr>
      <w:r w:rsidRPr="00753EC7">
        <w:rPr>
          <w:color w:val="auto"/>
          <w:szCs w:val="22"/>
        </w:rPr>
        <w:t>Menos de cinco minutos es el tiempo que dispondrá</w:t>
      </w:r>
      <w:r w:rsidR="00D15C35">
        <w:rPr>
          <w:color w:val="auto"/>
          <w:szCs w:val="22"/>
        </w:rPr>
        <w:t>n</w:t>
      </w:r>
      <w:r w:rsidRPr="00753EC7">
        <w:rPr>
          <w:color w:val="auto"/>
          <w:szCs w:val="22"/>
        </w:rPr>
        <w:t xml:space="preserve"> los investigadores posdoctorales seleccionados para exponer de manera concisa sus principales líneas de trabajo a los cuatro premios Nobel que participarán en la iniciativa </w:t>
      </w:r>
      <w:r w:rsidRPr="00753EC7">
        <w:rPr>
          <w:i/>
          <w:color w:val="auto"/>
          <w:szCs w:val="22"/>
        </w:rPr>
        <w:t>Nobel Pi</w:t>
      </w:r>
      <w:r w:rsidR="00C367E2" w:rsidRPr="00753EC7">
        <w:rPr>
          <w:i/>
          <w:color w:val="auto"/>
          <w:szCs w:val="22"/>
        </w:rPr>
        <w:t>t</w:t>
      </w:r>
      <w:r w:rsidRPr="00753EC7">
        <w:rPr>
          <w:i/>
          <w:color w:val="auto"/>
          <w:szCs w:val="22"/>
        </w:rPr>
        <w:t>ch</w:t>
      </w:r>
      <w:r w:rsidRPr="00753EC7">
        <w:rPr>
          <w:color w:val="auto"/>
          <w:szCs w:val="22"/>
        </w:rPr>
        <w:t>.</w:t>
      </w:r>
    </w:p>
    <w:p w:rsidR="0065791F" w:rsidRPr="00753EC7" w:rsidRDefault="0065791F" w:rsidP="00753EC7">
      <w:pPr>
        <w:autoSpaceDE w:val="0"/>
        <w:autoSpaceDN w:val="0"/>
        <w:adjustRightInd w:val="0"/>
        <w:jc w:val="both"/>
        <w:rPr>
          <w:color w:val="auto"/>
          <w:szCs w:val="22"/>
        </w:rPr>
      </w:pPr>
    </w:p>
    <w:p w:rsidR="0065791F" w:rsidRPr="00753EC7" w:rsidRDefault="0065791F" w:rsidP="00753EC7">
      <w:pPr>
        <w:autoSpaceDE w:val="0"/>
        <w:autoSpaceDN w:val="0"/>
        <w:adjustRightInd w:val="0"/>
        <w:jc w:val="both"/>
        <w:rPr>
          <w:color w:val="auto"/>
          <w:szCs w:val="22"/>
        </w:rPr>
      </w:pPr>
      <w:r w:rsidRPr="00753EC7">
        <w:rPr>
          <w:color w:val="auto"/>
          <w:szCs w:val="22"/>
        </w:rPr>
        <w:t xml:space="preserve">Se trata de una sesión singular basada en lo que se conoce como </w:t>
      </w:r>
      <w:proofErr w:type="spellStart"/>
      <w:r w:rsidRPr="00753EC7">
        <w:rPr>
          <w:i/>
          <w:iCs/>
          <w:color w:val="auto"/>
          <w:szCs w:val="22"/>
        </w:rPr>
        <w:t>elevator</w:t>
      </w:r>
      <w:proofErr w:type="spellEnd"/>
      <w:r w:rsidRPr="00753EC7">
        <w:rPr>
          <w:i/>
          <w:iCs/>
          <w:color w:val="auto"/>
          <w:szCs w:val="22"/>
        </w:rPr>
        <w:t xml:space="preserve"> pi</w:t>
      </w:r>
      <w:r w:rsidR="00C367E2">
        <w:rPr>
          <w:i/>
          <w:iCs/>
          <w:color w:val="auto"/>
          <w:szCs w:val="22"/>
        </w:rPr>
        <w:t>t</w:t>
      </w:r>
      <w:r w:rsidRPr="00753EC7">
        <w:rPr>
          <w:i/>
          <w:iCs/>
          <w:color w:val="auto"/>
          <w:szCs w:val="22"/>
        </w:rPr>
        <w:t>ch</w:t>
      </w:r>
      <w:r w:rsidRPr="00753EC7">
        <w:rPr>
          <w:color w:val="auto"/>
          <w:szCs w:val="22"/>
        </w:rPr>
        <w:t xml:space="preserve">, una técnica de comunicación rápida en la que se presenta de forma clara y sencilla una idea o proyecto con el objetivo de convencer a posibles inversores. Los participantes deben exponer las principales ideas de un proyecto en el tiempo que dura el trayecto de un ascensor. </w:t>
      </w:r>
    </w:p>
    <w:p w:rsidR="0065791F" w:rsidRPr="00753EC7" w:rsidRDefault="0065791F" w:rsidP="00753EC7">
      <w:pPr>
        <w:autoSpaceDE w:val="0"/>
        <w:autoSpaceDN w:val="0"/>
        <w:adjustRightInd w:val="0"/>
        <w:jc w:val="both"/>
        <w:rPr>
          <w:color w:val="auto"/>
          <w:szCs w:val="22"/>
        </w:rPr>
      </w:pPr>
    </w:p>
    <w:p w:rsidR="00DB36E6" w:rsidRPr="00753EC7" w:rsidRDefault="0065791F" w:rsidP="00DB36E6">
      <w:pPr>
        <w:autoSpaceDE w:val="0"/>
        <w:autoSpaceDN w:val="0"/>
        <w:adjustRightInd w:val="0"/>
        <w:jc w:val="both"/>
        <w:rPr>
          <w:color w:val="auto"/>
          <w:szCs w:val="22"/>
        </w:rPr>
      </w:pPr>
      <w:proofErr w:type="spellStart"/>
      <w:r w:rsidRPr="00753EC7">
        <w:rPr>
          <w:color w:val="auto"/>
          <w:szCs w:val="22"/>
        </w:rPr>
        <w:t>Aaron</w:t>
      </w:r>
      <w:proofErr w:type="spellEnd"/>
      <w:r w:rsidRPr="00753EC7">
        <w:rPr>
          <w:color w:val="auto"/>
          <w:szCs w:val="22"/>
        </w:rPr>
        <w:t xml:space="preserve"> </w:t>
      </w:r>
      <w:proofErr w:type="spellStart"/>
      <w:r w:rsidRPr="00753EC7">
        <w:rPr>
          <w:color w:val="auto"/>
          <w:szCs w:val="22"/>
        </w:rPr>
        <w:t>Ciechanover</w:t>
      </w:r>
      <w:proofErr w:type="spellEnd"/>
      <w:r w:rsidRPr="00753EC7">
        <w:rPr>
          <w:color w:val="auto"/>
          <w:szCs w:val="22"/>
        </w:rPr>
        <w:t xml:space="preserve"> (biología), Claude </w:t>
      </w:r>
      <w:proofErr w:type="spellStart"/>
      <w:r w:rsidRPr="00753EC7">
        <w:rPr>
          <w:color w:val="auto"/>
          <w:szCs w:val="22"/>
        </w:rPr>
        <w:t>Cohn-Tannoudji</w:t>
      </w:r>
      <w:proofErr w:type="spellEnd"/>
      <w:r w:rsidRPr="00753EC7">
        <w:rPr>
          <w:color w:val="auto"/>
          <w:szCs w:val="22"/>
        </w:rPr>
        <w:t xml:space="preserve"> (física), </w:t>
      </w:r>
      <w:proofErr w:type="spellStart"/>
      <w:r w:rsidRPr="00753EC7">
        <w:rPr>
          <w:color w:val="auto"/>
          <w:szCs w:val="22"/>
        </w:rPr>
        <w:t>Dudley</w:t>
      </w:r>
      <w:proofErr w:type="spellEnd"/>
      <w:r w:rsidRPr="00753EC7">
        <w:rPr>
          <w:color w:val="auto"/>
          <w:szCs w:val="22"/>
        </w:rPr>
        <w:t xml:space="preserve"> </w:t>
      </w:r>
      <w:proofErr w:type="spellStart"/>
      <w:r w:rsidRPr="00753EC7">
        <w:rPr>
          <w:color w:val="auto"/>
          <w:szCs w:val="22"/>
        </w:rPr>
        <w:t>Herschbach</w:t>
      </w:r>
      <w:proofErr w:type="spellEnd"/>
      <w:r w:rsidRPr="00753EC7">
        <w:rPr>
          <w:color w:val="auto"/>
          <w:szCs w:val="22"/>
        </w:rPr>
        <w:t xml:space="preserve">, (química-física) y Jean Marie </w:t>
      </w:r>
      <w:proofErr w:type="spellStart"/>
      <w:r w:rsidRPr="00753EC7">
        <w:rPr>
          <w:color w:val="auto"/>
          <w:szCs w:val="22"/>
        </w:rPr>
        <w:t>Lehn</w:t>
      </w:r>
      <w:proofErr w:type="spellEnd"/>
      <w:r w:rsidRPr="00753EC7">
        <w:rPr>
          <w:color w:val="auto"/>
          <w:szCs w:val="22"/>
        </w:rPr>
        <w:t xml:space="preserve"> (química) son los</w:t>
      </w:r>
      <w:r w:rsidR="001D5553">
        <w:rPr>
          <w:color w:val="auto"/>
          <w:szCs w:val="22"/>
        </w:rPr>
        <w:t xml:space="preserve"> cuatro</w:t>
      </w:r>
      <w:r w:rsidRPr="00753EC7">
        <w:rPr>
          <w:color w:val="auto"/>
          <w:szCs w:val="22"/>
        </w:rPr>
        <w:t xml:space="preserve"> premios Nobel que han confirmado su participación en este taller impulsado por </w:t>
      </w:r>
      <w:r w:rsidR="00594EE0">
        <w:rPr>
          <w:color w:val="auto"/>
          <w:szCs w:val="22"/>
        </w:rPr>
        <w:t xml:space="preserve">el </w:t>
      </w:r>
      <w:r w:rsidRPr="00753EC7">
        <w:rPr>
          <w:color w:val="auto"/>
          <w:szCs w:val="22"/>
        </w:rPr>
        <w:t xml:space="preserve">Donostia International </w:t>
      </w:r>
      <w:proofErr w:type="spellStart"/>
      <w:r w:rsidRPr="00753EC7">
        <w:rPr>
          <w:color w:val="auto"/>
          <w:szCs w:val="22"/>
        </w:rPr>
        <w:t>Physics</w:t>
      </w:r>
      <w:proofErr w:type="spellEnd"/>
      <w:r w:rsidRPr="00753EC7">
        <w:rPr>
          <w:color w:val="auto"/>
          <w:szCs w:val="22"/>
        </w:rPr>
        <w:t xml:space="preserve"> Center (DIPC) como parte del programa del festival de ciencia </w:t>
      </w:r>
      <w:proofErr w:type="spellStart"/>
      <w:r w:rsidRPr="00753EC7">
        <w:rPr>
          <w:i/>
          <w:color w:val="auto"/>
          <w:szCs w:val="22"/>
        </w:rPr>
        <w:t>Passion</w:t>
      </w:r>
      <w:proofErr w:type="spellEnd"/>
      <w:r w:rsidRPr="00753EC7">
        <w:rPr>
          <w:i/>
          <w:color w:val="auto"/>
          <w:szCs w:val="22"/>
        </w:rPr>
        <w:t xml:space="preserve"> </w:t>
      </w:r>
      <w:proofErr w:type="spellStart"/>
      <w:r w:rsidRPr="00753EC7">
        <w:rPr>
          <w:i/>
          <w:color w:val="auto"/>
          <w:szCs w:val="22"/>
        </w:rPr>
        <w:t>for</w:t>
      </w:r>
      <w:proofErr w:type="spellEnd"/>
      <w:r w:rsidRPr="00753EC7">
        <w:rPr>
          <w:i/>
          <w:color w:val="auto"/>
          <w:szCs w:val="22"/>
        </w:rPr>
        <w:t xml:space="preserve"> </w:t>
      </w:r>
      <w:proofErr w:type="spellStart"/>
      <w:r w:rsidRPr="00753EC7">
        <w:rPr>
          <w:i/>
          <w:color w:val="auto"/>
          <w:szCs w:val="22"/>
        </w:rPr>
        <w:t>Knowledge</w:t>
      </w:r>
      <w:proofErr w:type="spellEnd"/>
      <w:r w:rsidR="00594EE0" w:rsidRPr="00753EC7">
        <w:rPr>
          <w:i/>
          <w:color w:val="auto"/>
          <w:szCs w:val="22"/>
        </w:rPr>
        <w:t xml:space="preserve"> – Quantum 13</w:t>
      </w:r>
      <w:r w:rsidRPr="00753EC7">
        <w:rPr>
          <w:color w:val="auto"/>
          <w:szCs w:val="22"/>
        </w:rPr>
        <w:t>.</w:t>
      </w:r>
      <w:r w:rsidR="004D4C5E">
        <w:rPr>
          <w:color w:val="auto"/>
          <w:szCs w:val="22"/>
        </w:rPr>
        <w:t xml:space="preserve"> </w:t>
      </w:r>
      <w:r w:rsidR="00532349">
        <w:rPr>
          <w:color w:val="auto"/>
          <w:szCs w:val="22"/>
        </w:rPr>
        <w:t xml:space="preserve">La </w:t>
      </w:r>
      <w:r w:rsidR="007210D2" w:rsidRPr="00753EC7">
        <w:rPr>
          <w:color w:val="auto"/>
          <w:szCs w:val="22"/>
        </w:rPr>
        <w:t xml:space="preserve">iniciativa </w:t>
      </w:r>
      <w:r w:rsidR="007210D2" w:rsidRPr="00753EC7">
        <w:rPr>
          <w:i/>
          <w:color w:val="auto"/>
          <w:szCs w:val="22"/>
        </w:rPr>
        <w:t>Nobel Pitch</w:t>
      </w:r>
      <w:r w:rsidR="00532349">
        <w:rPr>
          <w:color w:val="auto"/>
          <w:szCs w:val="22"/>
        </w:rPr>
        <w:t xml:space="preserve"> estará coordinada</w:t>
      </w:r>
      <w:r w:rsidR="00DB36E6" w:rsidRPr="00753EC7">
        <w:rPr>
          <w:color w:val="auto"/>
          <w:szCs w:val="22"/>
        </w:rPr>
        <w:t xml:space="preserve"> por </w:t>
      </w:r>
      <w:proofErr w:type="spellStart"/>
      <w:r w:rsidR="00DB36E6" w:rsidRPr="00753EC7">
        <w:rPr>
          <w:color w:val="auto"/>
          <w:szCs w:val="22"/>
        </w:rPr>
        <w:t>Ike</w:t>
      </w:r>
      <w:r w:rsidR="00DB36E6">
        <w:rPr>
          <w:color w:val="auto"/>
          <w:szCs w:val="22"/>
        </w:rPr>
        <w:t>r</w:t>
      </w:r>
      <w:r w:rsidR="00DB36E6" w:rsidRPr="00753EC7">
        <w:rPr>
          <w:color w:val="auto"/>
          <w:szCs w:val="22"/>
        </w:rPr>
        <w:t>basque</w:t>
      </w:r>
      <w:proofErr w:type="spellEnd"/>
      <w:r w:rsidR="00DB36E6" w:rsidRPr="00753EC7">
        <w:rPr>
          <w:color w:val="auto"/>
          <w:szCs w:val="22"/>
        </w:rPr>
        <w:t>, la fundación vasca para la Ciencia</w:t>
      </w:r>
      <w:r w:rsidR="00DB36E6">
        <w:rPr>
          <w:color w:val="auto"/>
          <w:szCs w:val="22"/>
        </w:rPr>
        <w:t>,</w:t>
      </w:r>
      <w:r w:rsidR="00DB36E6" w:rsidRPr="00753EC7">
        <w:rPr>
          <w:color w:val="auto"/>
          <w:szCs w:val="22"/>
        </w:rPr>
        <w:t xml:space="preserve"> en colaboración con la UPV/EHU. </w:t>
      </w:r>
    </w:p>
    <w:p w:rsidR="00DB36E6" w:rsidRPr="00753EC7" w:rsidRDefault="00DB36E6" w:rsidP="00753EC7">
      <w:pPr>
        <w:autoSpaceDE w:val="0"/>
        <w:autoSpaceDN w:val="0"/>
        <w:adjustRightInd w:val="0"/>
        <w:jc w:val="both"/>
        <w:rPr>
          <w:color w:val="auto"/>
          <w:szCs w:val="22"/>
        </w:rPr>
      </w:pPr>
    </w:p>
    <w:p w:rsidR="0065791F" w:rsidRPr="00753EC7" w:rsidRDefault="0065791F" w:rsidP="00753EC7">
      <w:pPr>
        <w:autoSpaceDE w:val="0"/>
        <w:autoSpaceDN w:val="0"/>
        <w:adjustRightInd w:val="0"/>
        <w:jc w:val="both"/>
        <w:rPr>
          <w:color w:val="auto"/>
          <w:szCs w:val="22"/>
        </w:rPr>
      </w:pPr>
    </w:p>
    <w:p w:rsidR="0065791F" w:rsidRPr="00753EC7" w:rsidRDefault="0065791F" w:rsidP="00753EC7">
      <w:pPr>
        <w:autoSpaceDE w:val="0"/>
        <w:autoSpaceDN w:val="0"/>
        <w:adjustRightInd w:val="0"/>
        <w:jc w:val="both"/>
        <w:rPr>
          <w:color w:val="auto"/>
          <w:szCs w:val="22"/>
        </w:rPr>
      </w:pPr>
    </w:p>
    <w:p w:rsidR="0065791F" w:rsidRPr="00753EC7" w:rsidRDefault="0065791F" w:rsidP="00753EC7">
      <w:pPr>
        <w:autoSpaceDE w:val="0"/>
        <w:autoSpaceDN w:val="0"/>
        <w:adjustRightInd w:val="0"/>
        <w:jc w:val="both"/>
        <w:rPr>
          <w:color w:val="auto"/>
          <w:szCs w:val="22"/>
        </w:rPr>
      </w:pPr>
    </w:p>
    <w:p w:rsidR="00ED2725" w:rsidRDefault="00ED2725" w:rsidP="00753EC7">
      <w:pPr>
        <w:autoSpaceDE w:val="0"/>
        <w:autoSpaceDN w:val="0"/>
        <w:adjustRightInd w:val="0"/>
        <w:jc w:val="both"/>
        <w:rPr>
          <w:color w:val="auto"/>
          <w:szCs w:val="22"/>
        </w:rPr>
      </w:pPr>
    </w:p>
    <w:p w:rsidR="00ED2725" w:rsidRDefault="00ED2725" w:rsidP="00753EC7">
      <w:pPr>
        <w:autoSpaceDE w:val="0"/>
        <w:autoSpaceDN w:val="0"/>
        <w:adjustRightInd w:val="0"/>
        <w:jc w:val="both"/>
        <w:rPr>
          <w:color w:val="auto"/>
          <w:szCs w:val="22"/>
        </w:rPr>
      </w:pPr>
    </w:p>
    <w:p w:rsidR="00ED2725" w:rsidRPr="00753EC7" w:rsidRDefault="00ED2725" w:rsidP="00753EC7">
      <w:pPr>
        <w:autoSpaceDE w:val="0"/>
        <w:autoSpaceDN w:val="0"/>
        <w:adjustRightInd w:val="0"/>
        <w:jc w:val="both"/>
        <w:rPr>
          <w:color w:val="auto"/>
          <w:szCs w:val="22"/>
        </w:rPr>
      </w:pPr>
      <w:r>
        <w:rPr>
          <w:color w:val="auto"/>
          <w:szCs w:val="22"/>
        </w:rPr>
        <w:t xml:space="preserve">Los investigadores interesados en participar en el Nobel Pitch ya pueden registrarse en la web </w:t>
      </w:r>
      <w:hyperlink r:id="rId9" w:history="1">
        <w:r w:rsidRPr="000E2E79">
          <w:rPr>
            <w:rStyle w:val="Hipervnculo"/>
            <w:szCs w:val="22"/>
          </w:rPr>
          <w:t>www.quantum13.eu</w:t>
        </w:r>
      </w:hyperlink>
      <w:r>
        <w:rPr>
          <w:color w:val="auto"/>
          <w:szCs w:val="22"/>
        </w:rPr>
        <w:t>. Para ello, tendrán que enviar un breve resumen de su trabajo o proyecto de investigación que servirá para poder hacer una selección de entre todos los participantes.</w:t>
      </w:r>
    </w:p>
    <w:p w:rsidR="0065791F" w:rsidRPr="00753EC7" w:rsidRDefault="0065791F" w:rsidP="00753EC7">
      <w:pPr>
        <w:autoSpaceDE w:val="0"/>
        <w:autoSpaceDN w:val="0"/>
        <w:adjustRightInd w:val="0"/>
        <w:jc w:val="both"/>
        <w:rPr>
          <w:color w:val="auto"/>
          <w:szCs w:val="22"/>
        </w:rPr>
      </w:pPr>
    </w:p>
    <w:p w:rsidR="00AF7E23" w:rsidRDefault="00AF7E23" w:rsidP="00753EC7">
      <w:pPr>
        <w:autoSpaceDE w:val="0"/>
        <w:autoSpaceDN w:val="0"/>
        <w:adjustRightInd w:val="0"/>
        <w:jc w:val="both"/>
        <w:rPr>
          <w:color w:val="auto"/>
          <w:szCs w:val="22"/>
        </w:rPr>
      </w:pPr>
      <w:r>
        <w:rPr>
          <w:color w:val="auto"/>
          <w:szCs w:val="22"/>
        </w:rPr>
        <w:t>Los</w:t>
      </w:r>
      <w:r w:rsidRPr="00753EC7">
        <w:rPr>
          <w:color w:val="auto"/>
          <w:szCs w:val="22"/>
        </w:rPr>
        <w:t xml:space="preserve"> investigadores seleccionados </w:t>
      </w:r>
      <w:r w:rsidR="00ED2725">
        <w:rPr>
          <w:color w:val="auto"/>
          <w:szCs w:val="22"/>
        </w:rPr>
        <w:t xml:space="preserve">serán los que tengan </w:t>
      </w:r>
      <w:r w:rsidR="00791611">
        <w:rPr>
          <w:color w:val="auto"/>
          <w:szCs w:val="22"/>
        </w:rPr>
        <w:t xml:space="preserve">la oportunidad de </w:t>
      </w:r>
      <w:r w:rsidRPr="00753EC7">
        <w:rPr>
          <w:color w:val="auto"/>
          <w:szCs w:val="22"/>
        </w:rPr>
        <w:t>presenta</w:t>
      </w:r>
      <w:r w:rsidR="00791611">
        <w:rPr>
          <w:color w:val="auto"/>
          <w:szCs w:val="22"/>
        </w:rPr>
        <w:t>r</w:t>
      </w:r>
      <w:r w:rsidRPr="00753EC7">
        <w:rPr>
          <w:color w:val="auto"/>
          <w:szCs w:val="22"/>
        </w:rPr>
        <w:t xml:space="preserve"> sus trabajos a los p</w:t>
      </w:r>
      <w:r>
        <w:rPr>
          <w:color w:val="auto"/>
          <w:szCs w:val="22"/>
        </w:rPr>
        <w:t>re</w:t>
      </w:r>
      <w:r w:rsidRPr="00753EC7">
        <w:rPr>
          <w:color w:val="auto"/>
          <w:szCs w:val="22"/>
        </w:rPr>
        <w:t>mio</w:t>
      </w:r>
      <w:r>
        <w:rPr>
          <w:color w:val="auto"/>
          <w:szCs w:val="22"/>
        </w:rPr>
        <w:t>s</w:t>
      </w:r>
      <w:r w:rsidRPr="00753EC7">
        <w:rPr>
          <w:color w:val="auto"/>
          <w:szCs w:val="22"/>
        </w:rPr>
        <w:t xml:space="preserve"> Nobel, aunque</w:t>
      </w:r>
      <w:r w:rsidR="007B3A81">
        <w:rPr>
          <w:color w:val="auto"/>
          <w:szCs w:val="22"/>
        </w:rPr>
        <w:t xml:space="preserve"> hasta</w:t>
      </w:r>
      <w:r w:rsidRPr="00753EC7">
        <w:rPr>
          <w:color w:val="auto"/>
          <w:szCs w:val="22"/>
        </w:rPr>
        <w:t xml:space="preserve"> un total de 70</w:t>
      </w:r>
      <w:r w:rsidR="007B3A81">
        <w:rPr>
          <w:color w:val="auto"/>
          <w:szCs w:val="22"/>
        </w:rPr>
        <w:t xml:space="preserve"> investigadores</w:t>
      </w:r>
      <w:r w:rsidRPr="00753EC7">
        <w:rPr>
          <w:color w:val="auto"/>
          <w:szCs w:val="22"/>
        </w:rPr>
        <w:t xml:space="preserve"> </w:t>
      </w:r>
      <w:r w:rsidR="00791611">
        <w:rPr>
          <w:color w:val="auto"/>
          <w:szCs w:val="22"/>
        </w:rPr>
        <w:t>podrán</w:t>
      </w:r>
      <w:r w:rsidRPr="00753EC7">
        <w:rPr>
          <w:color w:val="auto"/>
          <w:szCs w:val="22"/>
        </w:rPr>
        <w:t xml:space="preserve"> participar </w:t>
      </w:r>
      <w:r w:rsidR="006D1767">
        <w:rPr>
          <w:color w:val="auto"/>
          <w:szCs w:val="22"/>
        </w:rPr>
        <w:t xml:space="preserve">activamente </w:t>
      </w:r>
      <w:r w:rsidRPr="00753EC7">
        <w:rPr>
          <w:color w:val="auto"/>
          <w:szCs w:val="22"/>
        </w:rPr>
        <w:t xml:space="preserve">en </w:t>
      </w:r>
      <w:r w:rsidR="00554912">
        <w:rPr>
          <w:color w:val="auto"/>
          <w:szCs w:val="22"/>
        </w:rPr>
        <w:t>esta</w:t>
      </w:r>
      <w:r w:rsidR="00554912" w:rsidRPr="00753EC7">
        <w:rPr>
          <w:color w:val="auto"/>
          <w:szCs w:val="22"/>
        </w:rPr>
        <w:t xml:space="preserve"> </w:t>
      </w:r>
      <w:r w:rsidRPr="00753EC7">
        <w:rPr>
          <w:color w:val="auto"/>
          <w:szCs w:val="22"/>
        </w:rPr>
        <w:t>sesión</w:t>
      </w:r>
      <w:r>
        <w:rPr>
          <w:color w:val="auto"/>
          <w:szCs w:val="22"/>
        </w:rPr>
        <w:t xml:space="preserve"> singular</w:t>
      </w:r>
      <w:r w:rsidRPr="00753EC7">
        <w:rPr>
          <w:color w:val="auto"/>
          <w:szCs w:val="22"/>
        </w:rPr>
        <w:t xml:space="preserve"> que permitirá conocer e interactuar con científicos de primera línea. Tras las ponencias se abrirá un tiempo para hablar de proyectos de frontera y temas más generales rel</w:t>
      </w:r>
      <w:r>
        <w:rPr>
          <w:color w:val="auto"/>
          <w:szCs w:val="22"/>
        </w:rPr>
        <w:t>a</w:t>
      </w:r>
      <w:r w:rsidRPr="00753EC7">
        <w:rPr>
          <w:color w:val="auto"/>
          <w:szCs w:val="22"/>
        </w:rPr>
        <w:t>cionados con los últimos avances científicos.</w:t>
      </w:r>
    </w:p>
    <w:p w:rsidR="00AF7E23" w:rsidRDefault="00AF7E23" w:rsidP="00753EC7">
      <w:pPr>
        <w:autoSpaceDE w:val="0"/>
        <w:autoSpaceDN w:val="0"/>
        <w:adjustRightInd w:val="0"/>
        <w:jc w:val="both"/>
        <w:rPr>
          <w:color w:val="auto"/>
          <w:szCs w:val="22"/>
        </w:rPr>
      </w:pPr>
    </w:p>
    <w:p w:rsidR="0065791F" w:rsidRPr="00753EC7" w:rsidRDefault="0065791F" w:rsidP="00753EC7">
      <w:pPr>
        <w:autoSpaceDE w:val="0"/>
        <w:autoSpaceDN w:val="0"/>
        <w:adjustRightInd w:val="0"/>
        <w:jc w:val="both"/>
        <w:rPr>
          <w:color w:val="auto"/>
          <w:szCs w:val="22"/>
        </w:rPr>
      </w:pPr>
      <w:r w:rsidRPr="00753EC7">
        <w:rPr>
          <w:color w:val="auto"/>
          <w:szCs w:val="22"/>
        </w:rPr>
        <w:t xml:space="preserve">El festival de ciencia </w:t>
      </w:r>
      <w:proofErr w:type="spellStart"/>
      <w:r w:rsidRPr="00753EC7">
        <w:rPr>
          <w:i/>
          <w:color w:val="auto"/>
          <w:szCs w:val="22"/>
        </w:rPr>
        <w:t>Passion</w:t>
      </w:r>
      <w:proofErr w:type="spellEnd"/>
      <w:r w:rsidRPr="00753EC7">
        <w:rPr>
          <w:i/>
          <w:color w:val="auto"/>
          <w:szCs w:val="22"/>
        </w:rPr>
        <w:t xml:space="preserve"> </w:t>
      </w:r>
      <w:proofErr w:type="spellStart"/>
      <w:r w:rsidRPr="00753EC7">
        <w:rPr>
          <w:i/>
          <w:color w:val="auto"/>
          <w:szCs w:val="22"/>
        </w:rPr>
        <w:t>for</w:t>
      </w:r>
      <w:proofErr w:type="spellEnd"/>
      <w:r w:rsidRPr="00753EC7">
        <w:rPr>
          <w:i/>
          <w:color w:val="auto"/>
          <w:szCs w:val="22"/>
        </w:rPr>
        <w:t xml:space="preserve"> </w:t>
      </w:r>
      <w:proofErr w:type="spellStart"/>
      <w:r w:rsidRPr="00753EC7">
        <w:rPr>
          <w:i/>
          <w:color w:val="auto"/>
          <w:szCs w:val="22"/>
        </w:rPr>
        <w:t>Knowledge</w:t>
      </w:r>
      <w:proofErr w:type="spellEnd"/>
      <w:r w:rsidRPr="00753EC7">
        <w:rPr>
          <w:i/>
          <w:color w:val="auto"/>
          <w:szCs w:val="22"/>
        </w:rPr>
        <w:t xml:space="preserve"> – Quantum 13</w:t>
      </w:r>
      <w:r w:rsidRPr="00753EC7">
        <w:rPr>
          <w:color w:val="auto"/>
          <w:szCs w:val="22"/>
        </w:rPr>
        <w:t xml:space="preserve"> además ha organizado </w:t>
      </w:r>
      <w:r w:rsidR="00FC26FD">
        <w:rPr>
          <w:color w:val="auto"/>
          <w:szCs w:val="22"/>
        </w:rPr>
        <w:t>una</w:t>
      </w:r>
      <w:r w:rsidR="00FC26FD" w:rsidRPr="00753EC7">
        <w:rPr>
          <w:color w:val="auto"/>
          <w:szCs w:val="22"/>
        </w:rPr>
        <w:t xml:space="preserve"> </w:t>
      </w:r>
      <w:r w:rsidRPr="00753EC7">
        <w:rPr>
          <w:color w:val="auto"/>
          <w:szCs w:val="22"/>
        </w:rPr>
        <w:t xml:space="preserve">serie de talleres de formación con el objetivo de dotar a los investigadores de herramientas para la comunicación y </w:t>
      </w:r>
      <w:r w:rsidR="002C401E">
        <w:rPr>
          <w:color w:val="auto"/>
          <w:szCs w:val="22"/>
        </w:rPr>
        <w:t xml:space="preserve">la </w:t>
      </w:r>
      <w:r w:rsidR="001D5553" w:rsidRPr="00753EC7">
        <w:rPr>
          <w:color w:val="auto"/>
          <w:szCs w:val="22"/>
        </w:rPr>
        <w:t>valorización</w:t>
      </w:r>
      <w:r w:rsidRPr="00753EC7">
        <w:rPr>
          <w:color w:val="auto"/>
          <w:szCs w:val="22"/>
        </w:rPr>
        <w:t xml:space="preserve"> de su trabajo de investigación. Se celebrarán la primera semana de octubre y los interesados en participar pueden inscribirse en la web del festival: </w:t>
      </w:r>
      <w:hyperlink r:id="rId10" w:history="1">
        <w:r w:rsidR="00813AE8" w:rsidRPr="008A04F2">
          <w:rPr>
            <w:rStyle w:val="Hipervnculo"/>
            <w:szCs w:val="22"/>
          </w:rPr>
          <w:t>www.quantum13.eu</w:t>
        </w:r>
      </w:hyperlink>
      <w:r w:rsidR="00AF7E23">
        <w:rPr>
          <w:color w:val="auto"/>
          <w:szCs w:val="22"/>
        </w:rPr>
        <w:t>.</w:t>
      </w:r>
      <w:r w:rsidR="00813AE8">
        <w:rPr>
          <w:color w:val="auto"/>
          <w:szCs w:val="22"/>
        </w:rPr>
        <w:t xml:space="preserve"> </w:t>
      </w:r>
    </w:p>
    <w:p w:rsidR="00365311" w:rsidRPr="00D723F1" w:rsidRDefault="00365311" w:rsidP="005B6693">
      <w:pPr>
        <w:pStyle w:val="Textoindependiente2"/>
        <w:jc w:val="right"/>
        <w:rPr>
          <w:b/>
          <w:bCs/>
          <w:szCs w:val="22"/>
        </w:rPr>
      </w:pPr>
    </w:p>
    <w:p w:rsidR="00D723F1" w:rsidRDefault="00D723F1" w:rsidP="005B6693">
      <w:pPr>
        <w:pStyle w:val="Textoindependiente2"/>
        <w:jc w:val="right"/>
        <w:rPr>
          <w:b/>
          <w:bCs/>
        </w:rPr>
      </w:pPr>
    </w:p>
    <w:p w:rsidR="00D723F1" w:rsidRPr="00F11AED" w:rsidRDefault="00D723F1" w:rsidP="00D723F1">
      <w:pPr>
        <w:autoSpaceDE w:val="0"/>
        <w:autoSpaceDN w:val="0"/>
        <w:adjustRightInd w:val="0"/>
        <w:jc w:val="both"/>
        <w:rPr>
          <w:szCs w:val="22"/>
          <w:lang w:val="es-ES_tradnl"/>
        </w:rPr>
      </w:pPr>
    </w:p>
    <w:p w:rsidR="00D723F1" w:rsidRPr="00F11AED" w:rsidRDefault="00E91B25" w:rsidP="00D723F1">
      <w:pPr>
        <w:spacing w:line="360" w:lineRule="auto"/>
        <w:jc w:val="both"/>
        <w:rPr>
          <w:szCs w:val="22"/>
          <w:lang w:val="es-ES_tradnl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80645</wp:posOffset>
                </wp:positionV>
                <wp:extent cx="3362325" cy="1896745"/>
                <wp:effectExtent l="5080" t="13970" r="13970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1896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5.65pt;margin-top:6.35pt;width:264.75pt;height:14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" filled="f"/>
            </w:pict>
          </mc:Fallback>
        </mc:AlternateContent>
      </w:r>
    </w:p>
    <w:p w:rsidR="00D723F1" w:rsidRPr="00F11AED" w:rsidRDefault="00D723F1" w:rsidP="00753EC7">
      <w:pPr>
        <w:autoSpaceDE w:val="0"/>
        <w:autoSpaceDN w:val="0"/>
        <w:adjustRightInd w:val="0"/>
        <w:spacing w:line="360" w:lineRule="auto"/>
        <w:ind w:left="2124"/>
        <w:jc w:val="both"/>
        <w:rPr>
          <w:color w:val="auto"/>
          <w:szCs w:val="22"/>
          <w:lang w:val="es-ES_tradnl"/>
        </w:rPr>
      </w:pPr>
      <w:r>
        <w:rPr>
          <w:b/>
          <w:color w:val="auto"/>
          <w:szCs w:val="22"/>
          <w:lang w:val="es-ES_tradnl"/>
        </w:rPr>
        <w:t>Dirigido a</w:t>
      </w:r>
      <w:r w:rsidRPr="00F11AED">
        <w:rPr>
          <w:b/>
          <w:color w:val="auto"/>
          <w:szCs w:val="22"/>
          <w:lang w:val="es-ES_tradnl"/>
        </w:rPr>
        <w:t>:</w:t>
      </w:r>
      <w:r w:rsidRPr="00F11AED">
        <w:rPr>
          <w:color w:val="auto"/>
          <w:szCs w:val="22"/>
          <w:lang w:val="es-ES_tradnl"/>
        </w:rPr>
        <w:t xml:space="preserve"> </w:t>
      </w:r>
      <w:r>
        <w:rPr>
          <w:color w:val="auto"/>
          <w:szCs w:val="22"/>
          <w:lang w:val="es-ES_tradnl"/>
        </w:rPr>
        <w:t>Jóvenes investigadores postdoctorales</w:t>
      </w:r>
    </w:p>
    <w:p w:rsidR="00D723F1" w:rsidRPr="00F11AED" w:rsidRDefault="00D723F1" w:rsidP="00753EC7">
      <w:pPr>
        <w:autoSpaceDE w:val="0"/>
        <w:autoSpaceDN w:val="0"/>
        <w:adjustRightInd w:val="0"/>
        <w:spacing w:line="360" w:lineRule="auto"/>
        <w:ind w:left="2124"/>
        <w:jc w:val="both"/>
        <w:rPr>
          <w:color w:val="auto"/>
          <w:szCs w:val="22"/>
          <w:lang w:val="es-ES_tradnl"/>
        </w:rPr>
      </w:pPr>
      <w:r>
        <w:rPr>
          <w:b/>
          <w:color w:val="auto"/>
          <w:szCs w:val="22"/>
          <w:lang w:val="es-ES_tradnl"/>
        </w:rPr>
        <w:t>Idioma</w:t>
      </w:r>
      <w:r w:rsidRPr="00F11AED">
        <w:rPr>
          <w:b/>
          <w:color w:val="auto"/>
          <w:szCs w:val="22"/>
          <w:lang w:val="es-ES_tradnl"/>
        </w:rPr>
        <w:t>:</w:t>
      </w:r>
      <w:r w:rsidRPr="00F11AED">
        <w:rPr>
          <w:color w:val="auto"/>
          <w:szCs w:val="22"/>
          <w:lang w:val="es-ES_tradnl"/>
        </w:rPr>
        <w:t xml:space="preserve"> Ing</w:t>
      </w:r>
      <w:r>
        <w:rPr>
          <w:color w:val="auto"/>
          <w:szCs w:val="22"/>
          <w:lang w:val="es-ES_tradnl"/>
        </w:rPr>
        <w:t>lé</w:t>
      </w:r>
      <w:r w:rsidRPr="00F11AED">
        <w:rPr>
          <w:color w:val="auto"/>
          <w:szCs w:val="22"/>
          <w:lang w:val="es-ES_tradnl"/>
        </w:rPr>
        <w:t>s</w:t>
      </w:r>
    </w:p>
    <w:p w:rsidR="00D723F1" w:rsidRPr="00F11AED" w:rsidRDefault="00C367E2" w:rsidP="00753EC7">
      <w:pPr>
        <w:autoSpaceDE w:val="0"/>
        <w:autoSpaceDN w:val="0"/>
        <w:adjustRightInd w:val="0"/>
        <w:spacing w:line="360" w:lineRule="auto"/>
        <w:ind w:left="2124"/>
        <w:jc w:val="both"/>
        <w:rPr>
          <w:color w:val="auto"/>
          <w:szCs w:val="22"/>
          <w:lang w:val="es-ES_tradnl"/>
        </w:rPr>
      </w:pPr>
      <w:r>
        <w:rPr>
          <w:b/>
          <w:color w:val="auto"/>
          <w:szCs w:val="22"/>
          <w:lang w:val="es-ES_tradnl"/>
        </w:rPr>
        <w:t>Fecha</w:t>
      </w:r>
      <w:r w:rsidR="00D723F1" w:rsidRPr="00F11AED">
        <w:rPr>
          <w:b/>
          <w:color w:val="auto"/>
          <w:szCs w:val="22"/>
          <w:lang w:val="es-ES_tradnl"/>
        </w:rPr>
        <w:t>:</w:t>
      </w:r>
      <w:r w:rsidR="00D723F1" w:rsidRPr="00F11AED">
        <w:rPr>
          <w:color w:val="auto"/>
          <w:szCs w:val="22"/>
          <w:lang w:val="es-ES_tradnl"/>
        </w:rPr>
        <w:t xml:space="preserve"> 1</w:t>
      </w:r>
      <w:r w:rsidR="00D723F1">
        <w:rPr>
          <w:color w:val="auto"/>
          <w:szCs w:val="22"/>
          <w:lang w:val="es-ES_tradnl"/>
        </w:rPr>
        <w:t xml:space="preserve"> de octubre</w:t>
      </w:r>
      <w:r w:rsidR="00D723F1" w:rsidRPr="00F11AED">
        <w:rPr>
          <w:color w:val="auto"/>
          <w:szCs w:val="22"/>
          <w:lang w:val="es-ES_tradnl"/>
        </w:rPr>
        <w:t xml:space="preserve">, </w:t>
      </w:r>
      <w:r w:rsidR="00D723F1">
        <w:rPr>
          <w:color w:val="auto"/>
          <w:szCs w:val="22"/>
          <w:lang w:val="es-ES_tradnl"/>
        </w:rPr>
        <w:t>martes</w:t>
      </w:r>
    </w:p>
    <w:p w:rsidR="00D723F1" w:rsidRPr="00F11AED" w:rsidRDefault="00D723F1" w:rsidP="00753EC7">
      <w:pPr>
        <w:autoSpaceDE w:val="0"/>
        <w:autoSpaceDN w:val="0"/>
        <w:adjustRightInd w:val="0"/>
        <w:spacing w:line="360" w:lineRule="auto"/>
        <w:ind w:left="2124"/>
        <w:jc w:val="both"/>
        <w:rPr>
          <w:color w:val="auto"/>
          <w:szCs w:val="22"/>
          <w:lang w:val="es-ES_tradnl"/>
        </w:rPr>
      </w:pPr>
      <w:r>
        <w:rPr>
          <w:b/>
          <w:color w:val="auto"/>
          <w:szCs w:val="22"/>
          <w:lang w:val="es-ES_tradnl"/>
        </w:rPr>
        <w:t>Horario</w:t>
      </w:r>
      <w:r w:rsidRPr="00F11AED">
        <w:rPr>
          <w:b/>
          <w:color w:val="auto"/>
          <w:szCs w:val="22"/>
          <w:lang w:val="es-ES_tradnl"/>
        </w:rPr>
        <w:t>:</w:t>
      </w:r>
      <w:r w:rsidRPr="00F11AED">
        <w:rPr>
          <w:color w:val="auto"/>
          <w:szCs w:val="22"/>
          <w:lang w:val="es-ES_tradnl"/>
        </w:rPr>
        <w:t xml:space="preserve"> </w:t>
      </w:r>
      <w:r>
        <w:rPr>
          <w:color w:val="auto"/>
          <w:szCs w:val="22"/>
          <w:lang w:val="es-ES_tradnl"/>
        </w:rPr>
        <w:t>11:00 – 13:00</w:t>
      </w:r>
    </w:p>
    <w:p w:rsidR="00D723F1" w:rsidRPr="00F11AED" w:rsidRDefault="00D723F1" w:rsidP="00753EC7">
      <w:pPr>
        <w:autoSpaceDE w:val="0"/>
        <w:autoSpaceDN w:val="0"/>
        <w:adjustRightInd w:val="0"/>
        <w:spacing w:line="360" w:lineRule="auto"/>
        <w:ind w:left="2124"/>
        <w:jc w:val="both"/>
        <w:rPr>
          <w:color w:val="auto"/>
          <w:szCs w:val="22"/>
          <w:lang w:val="es-ES_tradnl"/>
        </w:rPr>
      </w:pPr>
      <w:r>
        <w:rPr>
          <w:b/>
          <w:color w:val="auto"/>
          <w:szCs w:val="22"/>
          <w:lang w:val="es-ES_tradnl"/>
        </w:rPr>
        <w:t>Sede</w:t>
      </w:r>
      <w:r w:rsidRPr="00F11AED">
        <w:rPr>
          <w:b/>
          <w:color w:val="auto"/>
          <w:szCs w:val="22"/>
          <w:lang w:val="es-ES_tradnl"/>
        </w:rPr>
        <w:t>:</w:t>
      </w:r>
      <w:r w:rsidRPr="00F11AED">
        <w:rPr>
          <w:color w:val="auto"/>
          <w:szCs w:val="22"/>
          <w:lang w:val="es-ES_tradnl"/>
        </w:rPr>
        <w:t xml:space="preserve"> CIC </w:t>
      </w:r>
      <w:proofErr w:type="spellStart"/>
      <w:r w:rsidRPr="00F11AED">
        <w:rPr>
          <w:color w:val="auto"/>
          <w:szCs w:val="22"/>
          <w:lang w:val="es-ES_tradnl"/>
        </w:rPr>
        <w:t>nanoGUNE</w:t>
      </w:r>
      <w:proofErr w:type="spellEnd"/>
      <w:r w:rsidRPr="00F11AED">
        <w:rPr>
          <w:color w:val="auto"/>
          <w:szCs w:val="22"/>
          <w:lang w:val="es-ES_tradnl"/>
        </w:rPr>
        <w:t>, Donostia</w:t>
      </w:r>
    </w:p>
    <w:p w:rsidR="00594EE0" w:rsidRDefault="00D723F1" w:rsidP="00753EC7">
      <w:pPr>
        <w:autoSpaceDE w:val="0"/>
        <w:autoSpaceDN w:val="0"/>
        <w:adjustRightInd w:val="0"/>
        <w:ind w:left="2126"/>
        <w:jc w:val="both"/>
        <w:rPr>
          <w:color w:val="auto"/>
          <w:szCs w:val="22"/>
          <w:lang w:val="es-ES_tradnl"/>
        </w:rPr>
      </w:pPr>
      <w:r>
        <w:rPr>
          <w:b/>
          <w:color w:val="auto"/>
          <w:szCs w:val="22"/>
          <w:lang w:val="es-ES_tradnl"/>
        </w:rPr>
        <w:t>Inscripción abierta</w:t>
      </w:r>
      <w:r w:rsidR="008D4EA1">
        <w:rPr>
          <w:color w:val="auto"/>
          <w:szCs w:val="22"/>
          <w:lang w:val="es-ES_tradnl"/>
        </w:rPr>
        <w:t xml:space="preserve"> hasta el 31 de agosto</w:t>
      </w:r>
    </w:p>
    <w:p w:rsidR="00D723F1" w:rsidRPr="00F11AED" w:rsidRDefault="00DB201C" w:rsidP="00753EC7">
      <w:pPr>
        <w:autoSpaceDE w:val="0"/>
        <w:autoSpaceDN w:val="0"/>
        <w:adjustRightInd w:val="0"/>
        <w:ind w:left="2126"/>
        <w:jc w:val="both"/>
        <w:rPr>
          <w:color w:val="auto"/>
          <w:szCs w:val="22"/>
          <w:lang w:val="es-ES_tradnl"/>
        </w:rPr>
      </w:pPr>
      <w:hyperlink r:id="rId11" w:history="1">
        <w:r w:rsidR="00594EE0">
          <w:rPr>
            <w:color w:val="0000FF"/>
            <w:szCs w:val="22"/>
            <w:u w:val="single"/>
          </w:rPr>
          <w:t>www.quantum13.eu/es/nobel-pitch-registration</w:t>
        </w:r>
      </w:hyperlink>
    </w:p>
    <w:p w:rsidR="00D723F1" w:rsidRPr="00753EC7" w:rsidRDefault="00D723F1" w:rsidP="005B6693">
      <w:pPr>
        <w:pStyle w:val="Textoindependiente2"/>
        <w:jc w:val="right"/>
        <w:rPr>
          <w:b/>
          <w:bCs/>
          <w:lang w:val="es-ES_tradnl"/>
        </w:rPr>
      </w:pPr>
    </w:p>
    <w:sectPr w:rsidR="00D723F1" w:rsidRPr="00753EC7" w:rsidSect="000E688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37" w:rsidRDefault="00242737">
      <w:r>
        <w:separator/>
      </w:r>
    </w:p>
  </w:endnote>
  <w:endnote w:type="continuationSeparator" w:id="0">
    <w:p w:rsidR="00242737" w:rsidRDefault="0024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A8" w:rsidRDefault="008C44A8" w:rsidP="00B02530">
    <w:pPr>
      <w:jc w:val="right"/>
      <w:rPr>
        <w:b/>
        <w:sz w:val="24"/>
      </w:rPr>
    </w:pPr>
  </w:p>
  <w:p w:rsidR="00991546" w:rsidRDefault="00E91B25" w:rsidP="00B02530">
    <w:pPr>
      <w:jc w:val="right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3522345</wp:posOffset>
          </wp:positionH>
          <wp:positionV relativeFrom="paragraph">
            <wp:posOffset>-6985</wp:posOffset>
          </wp:positionV>
          <wp:extent cx="2302510" cy="209550"/>
          <wp:effectExtent l="0" t="0" r="2540" b="0"/>
          <wp:wrapSquare wrapText="bothSides"/>
          <wp:docPr id="2" name="Imagen 1" descr="q13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13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51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2530" w:rsidRPr="00606AF3" w:rsidRDefault="00B02530" w:rsidP="00B02530">
    <w:pPr>
      <w:jc w:val="right"/>
      <w:rPr>
        <w:b/>
        <w:sz w:val="24"/>
      </w:rPr>
    </w:pPr>
    <w:r w:rsidRPr="00606AF3">
      <w:rPr>
        <w:b/>
        <w:sz w:val="24"/>
      </w:rPr>
      <w:t>Gabinete de prensa:</w:t>
    </w:r>
  </w:p>
  <w:p w:rsidR="00B02530" w:rsidRPr="00606AF3" w:rsidRDefault="00B02530" w:rsidP="00B02530">
    <w:pPr>
      <w:jc w:val="right"/>
      <w:rPr>
        <w:b/>
        <w:sz w:val="24"/>
      </w:rPr>
    </w:pPr>
    <w:r w:rsidRPr="00606AF3">
      <w:rPr>
        <w:sz w:val="24"/>
      </w:rPr>
      <w:t>Tel:</w:t>
    </w:r>
    <w:r w:rsidRPr="00606AF3">
      <w:rPr>
        <w:b/>
        <w:sz w:val="24"/>
      </w:rPr>
      <w:t xml:space="preserve"> 688 825 876</w:t>
    </w:r>
  </w:p>
  <w:p w:rsidR="00F82DB1" w:rsidRPr="00B02530" w:rsidRDefault="00B02530" w:rsidP="00B02530">
    <w:pPr>
      <w:pStyle w:val="Piedepgina"/>
      <w:jc w:val="right"/>
    </w:pPr>
    <w:r w:rsidRPr="00606AF3">
      <w:rPr>
        <w:sz w:val="24"/>
      </w:rPr>
      <w:t>E-mail:</w:t>
    </w:r>
    <w:r w:rsidRPr="00606AF3">
      <w:rPr>
        <w:b/>
        <w:sz w:val="24"/>
      </w:rPr>
      <w:t xml:space="preserve"> prensa@quantum13.eu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37" w:rsidRDefault="00242737">
      <w:r>
        <w:separator/>
      </w:r>
    </w:p>
  </w:footnote>
  <w:footnote w:type="continuationSeparator" w:id="0">
    <w:p w:rsidR="00242737" w:rsidRDefault="00242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DB1" w:rsidRDefault="00E91B25">
    <w:pPr>
      <w:pStyle w:val="Encabezado"/>
      <w:jc w:val="right"/>
    </w:pPr>
    <w:r>
      <w:rPr>
        <w:noProof/>
      </w:rPr>
      <w:drawing>
        <wp:inline distT="0" distB="0" distL="0" distR="0">
          <wp:extent cx="5743575" cy="1057275"/>
          <wp:effectExtent l="0" t="0" r="9525" b="9525"/>
          <wp:docPr id="1" name="Imagen 1" descr="q13_cab_prents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13_cab_prents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DB1" w:rsidRDefault="00F82DB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6CAB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CC679F"/>
    <w:multiLevelType w:val="hybridMultilevel"/>
    <w:tmpl w:val="38B4C8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70FFF"/>
    <w:multiLevelType w:val="hybridMultilevel"/>
    <w:tmpl w:val="CD70F04A"/>
    <w:lvl w:ilvl="0" w:tplc="8F3A215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B4367CD"/>
    <w:multiLevelType w:val="hybridMultilevel"/>
    <w:tmpl w:val="00CA8AD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C320137"/>
    <w:multiLevelType w:val="hybridMultilevel"/>
    <w:tmpl w:val="4566ED00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134B4E"/>
    <w:multiLevelType w:val="multilevel"/>
    <w:tmpl w:val="4566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4C"/>
    <w:rsid w:val="000006A4"/>
    <w:rsid w:val="0000220B"/>
    <w:rsid w:val="00006191"/>
    <w:rsid w:val="00017B46"/>
    <w:rsid w:val="000337BA"/>
    <w:rsid w:val="000345FB"/>
    <w:rsid w:val="000356A6"/>
    <w:rsid w:val="00035A76"/>
    <w:rsid w:val="00036AFC"/>
    <w:rsid w:val="0004233A"/>
    <w:rsid w:val="000446BE"/>
    <w:rsid w:val="000524CC"/>
    <w:rsid w:val="00057FC1"/>
    <w:rsid w:val="00063F3C"/>
    <w:rsid w:val="00087767"/>
    <w:rsid w:val="000A0D56"/>
    <w:rsid w:val="000B1A4D"/>
    <w:rsid w:val="000C0246"/>
    <w:rsid w:val="000C5F25"/>
    <w:rsid w:val="000E6544"/>
    <w:rsid w:val="000E688D"/>
    <w:rsid w:val="000F69E8"/>
    <w:rsid w:val="0010681A"/>
    <w:rsid w:val="001333ED"/>
    <w:rsid w:val="001464B2"/>
    <w:rsid w:val="001467C8"/>
    <w:rsid w:val="00173543"/>
    <w:rsid w:val="001811C2"/>
    <w:rsid w:val="0018343F"/>
    <w:rsid w:val="00186BBC"/>
    <w:rsid w:val="001D5553"/>
    <w:rsid w:val="001E6164"/>
    <w:rsid w:val="00211ADE"/>
    <w:rsid w:val="00224178"/>
    <w:rsid w:val="00227AE2"/>
    <w:rsid w:val="00242737"/>
    <w:rsid w:val="00252E8C"/>
    <w:rsid w:val="00257817"/>
    <w:rsid w:val="00273284"/>
    <w:rsid w:val="00287BD7"/>
    <w:rsid w:val="0029067C"/>
    <w:rsid w:val="00294005"/>
    <w:rsid w:val="002A60C0"/>
    <w:rsid w:val="002C1B5D"/>
    <w:rsid w:val="002C401E"/>
    <w:rsid w:val="002D6DB8"/>
    <w:rsid w:val="002E247B"/>
    <w:rsid w:val="002E327D"/>
    <w:rsid w:val="002F1690"/>
    <w:rsid w:val="00313DC1"/>
    <w:rsid w:val="00317881"/>
    <w:rsid w:val="0033648D"/>
    <w:rsid w:val="0035544D"/>
    <w:rsid w:val="003651F8"/>
    <w:rsid w:val="00365279"/>
    <w:rsid w:val="00365311"/>
    <w:rsid w:val="00367E96"/>
    <w:rsid w:val="00374CAA"/>
    <w:rsid w:val="003760E2"/>
    <w:rsid w:val="003A0DA2"/>
    <w:rsid w:val="003A2316"/>
    <w:rsid w:val="003A4260"/>
    <w:rsid w:val="003D1DD3"/>
    <w:rsid w:val="003D305F"/>
    <w:rsid w:val="003E57E3"/>
    <w:rsid w:val="00415133"/>
    <w:rsid w:val="004175A3"/>
    <w:rsid w:val="0042147D"/>
    <w:rsid w:val="00451EEB"/>
    <w:rsid w:val="0047317D"/>
    <w:rsid w:val="00486F53"/>
    <w:rsid w:val="004A04C3"/>
    <w:rsid w:val="004A28CC"/>
    <w:rsid w:val="004C2710"/>
    <w:rsid w:val="004D375D"/>
    <w:rsid w:val="004D42C4"/>
    <w:rsid w:val="004D4C5E"/>
    <w:rsid w:val="004F3251"/>
    <w:rsid w:val="004F48C0"/>
    <w:rsid w:val="004F566A"/>
    <w:rsid w:val="004F754D"/>
    <w:rsid w:val="00502120"/>
    <w:rsid w:val="00532349"/>
    <w:rsid w:val="005340EC"/>
    <w:rsid w:val="00554912"/>
    <w:rsid w:val="00557532"/>
    <w:rsid w:val="00577414"/>
    <w:rsid w:val="00594EE0"/>
    <w:rsid w:val="00595155"/>
    <w:rsid w:val="005B6693"/>
    <w:rsid w:val="005F39B0"/>
    <w:rsid w:val="005F3CA8"/>
    <w:rsid w:val="0061462F"/>
    <w:rsid w:val="00633D40"/>
    <w:rsid w:val="00643B66"/>
    <w:rsid w:val="00650B7A"/>
    <w:rsid w:val="0065791F"/>
    <w:rsid w:val="00670659"/>
    <w:rsid w:val="006725D4"/>
    <w:rsid w:val="00690E71"/>
    <w:rsid w:val="006944D4"/>
    <w:rsid w:val="006D1767"/>
    <w:rsid w:val="006E6DEA"/>
    <w:rsid w:val="007210D2"/>
    <w:rsid w:val="00735C49"/>
    <w:rsid w:val="00747620"/>
    <w:rsid w:val="00753EC7"/>
    <w:rsid w:val="00756749"/>
    <w:rsid w:val="00766D11"/>
    <w:rsid w:val="00785B8F"/>
    <w:rsid w:val="00785CA8"/>
    <w:rsid w:val="00791611"/>
    <w:rsid w:val="007963E5"/>
    <w:rsid w:val="007B3A81"/>
    <w:rsid w:val="007B442E"/>
    <w:rsid w:val="007B4796"/>
    <w:rsid w:val="007D2FFE"/>
    <w:rsid w:val="007D5AA0"/>
    <w:rsid w:val="00813AE8"/>
    <w:rsid w:val="0082151A"/>
    <w:rsid w:val="008276A5"/>
    <w:rsid w:val="00844316"/>
    <w:rsid w:val="00856029"/>
    <w:rsid w:val="00864E78"/>
    <w:rsid w:val="008B1390"/>
    <w:rsid w:val="008B5957"/>
    <w:rsid w:val="008B5B2B"/>
    <w:rsid w:val="008C44A8"/>
    <w:rsid w:val="008D4EA1"/>
    <w:rsid w:val="008E4124"/>
    <w:rsid w:val="0090548E"/>
    <w:rsid w:val="00940190"/>
    <w:rsid w:val="00951534"/>
    <w:rsid w:val="00965DCC"/>
    <w:rsid w:val="00991546"/>
    <w:rsid w:val="009A33FE"/>
    <w:rsid w:val="009B4BE2"/>
    <w:rsid w:val="009B70F4"/>
    <w:rsid w:val="009C0EB8"/>
    <w:rsid w:val="009C13FB"/>
    <w:rsid w:val="009D5629"/>
    <w:rsid w:val="009F3A2D"/>
    <w:rsid w:val="009F6BE3"/>
    <w:rsid w:val="00A113D1"/>
    <w:rsid w:val="00A22CE8"/>
    <w:rsid w:val="00A26693"/>
    <w:rsid w:val="00A70FA3"/>
    <w:rsid w:val="00A80F81"/>
    <w:rsid w:val="00A91E62"/>
    <w:rsid w:val="00AA4F14"/>
    <w:rsid w:val="00AA6763"/>
    <w:rsid w:val="00AD0612"/>
    <w:rsid w:val="00AD0C35"/>
    <w:rsid w:val="00AD579F"/>
    <w:rsid w:val="00AE28EC"/>
    <w:rsid w:val="00AF7581"/>
    <w:rsid w:val="00AF7E23"/>
    <w:rsid w:val="00B0070F"/>
    <w:rsid w:val="00B02530"/>
    <w:rsid w:val="00B07A49"/>
    <w:rsid w:val="00B113EE"/>
    <w:rsid w:val="00B30921"/>
    <w:rsid w:val="00B355CA"/>
    <w:rsid w:val="00B37849"/>
    <w:rsid w:val="00B37E55"/>
    <w:rsid w:val="00B476AF"/>
    <w:rsid w:val="00B5131B"/>
    <w:rsid w:val="00B6270A"/>
    <w:rsid w:val="00B629FB"/>
    <w:rsid w:val="00B82802"/>
    <w:rsid w:val="00B835A1"/>
    <w:rsid w:val="00BA4155"/>
    <w:rsid w:val="00BC3C0B"/>
    <w:rsid w:val="00BF005A"/>
    <w:rsid w:val="00C06EB2"/>
    <w:rsid w:val="00C22D25"/>
    <w:rsid w:val="00C367E2"/>
    <w:rsid w:val="00C424C1"/>
    <w:rsid w:val="00C466E7"/>
    <w:rsid w:val="00C5190C"/>
    <w:rsid w:val="00C60ED2"/>
    <w:rsid w:val="00C7025C"/>
    <w:rsid w:val="00C80AEA"/>
    <w:rsid w:val="00CA19EA"/>
    <w:rsid w:val="00CA5254"/>
    <w:rsid w:val="00CA7AB1"/>
    <w:rsid w:val="00CB0286"/>
    <w:rsid w:val="00CB4FED"/>
    <w:rsid w:val="00CD673F"/>
    <w:rsid w:val="00CF352A"/>
    <w:rsid w:val="00CF6225"/>
    <w:rsid w:val="00CF630C"/>
    <w:rsid w:val="00D14C09"/>
    <w:rsid w:val="00D155EB"/>
    <w:rsid w:val="00D15C35"/>
    <w:rsid w:val="00D34CD3"/>
    <w:rsid w:val="00D53EF7"/>
    <w:rsid w:val="00D561F0"/>
    <w:rsid w:val="00D723F1"/>
    <w:rsid w:val="00D77040"/>
    <w:rsid w:val="00D81EF0"/>
    <w:rsid w:val="00DA1B5B"/>
    <w:rsid w:val="00DB201C"/>
    <w:rsid w:val="00DB2360"/>
    <w:rsid w:val="00DB36E6"/>
    <w:rsid w:val="00DE3044"/>
    <w:rsid w:val="00E1752E"/>
    <w:rsid w:val="00E44ACD"/>
    <w:rsid w:val="00E7464C"/>
    <w:rsid w:val="00E91B25"/>
    <w:rsid w:val="00E9242E"/>
    <w:rsid w:val="00E96486"/>
    <w:rsid w:val="00EC63D9"/>
    <w:rsid w:val="00ED2725"/>
    <w:rsid w:val="00F05312"/>
    <w:rsid w:val="00F169D1"/>
    <w:rsid w:val="00F17EB7"/>
    <w:rsid w:val="00F24B4E"/>
    <w:rsid w:val="00F55049"/>
    <w:rsid w:val="00F550C9"/>
    <w:rsid w:val="00F63518"/>
    <w:rsid w:val="00F818AE"/>
    <w:rsid w:val="00F82DB1"/>
    <w:rsid w:val="00F94276"/>
    <w:rsid w:val="00F97770"/>
    <w:rsid w:val="00FA48F4"/>
    <w:rsid w:val="00FB462C"/>
    <w:rsid w:val="00FB606B"/>
    <w:rsid w:val="00FC0B90"/>
    <w:rsid w:val="00FC26FD"/>
    <w:rsid w:val="00FC5B9B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8D"/>
    <w:rPr>
      <w:rFonts w:ascii="Arial" w:hAnsi="Arial" w:cs="Arial"/>
      <w:color w:val="000000"/>
      <w:sz w:val="22"/>
      <w:szCs w:val="24"/>
    </w:rPr>
  </w:style>
  <w:style w:type="paragraph" w:styleId="Ttulo1">
    <w:name w:val="heading 1"/>
    <w:basedOn w:val="Normal"/>
    <w:next w:val="Normal"/>
    <w:qFormat/>
    <w:rsid w:val="000E688D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688D"/>
    <w:pPr>
      <w:keepNext/>
      <w:jc w:val="both"/>
      <w:outlineLvl w:val="1"/>
    </w:pPr>
    <w:rPr>
      <w:b/>
      <w:bCs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0E688D"/>
    <w:rPr>
      <w:b/>
      <w:bCs/>
    </w:rPr>
  </w:style>
  <w:style w:type="paragraph" w:customStyle="1" w:styleId="Textodeglobo1">
    <w:name w:val="Texto de globo1"/>
    <w:basedOn w:val="Normal"/>
    <w:semiHidden/>
    <w:rsid w:val="000E688D"/>
    <w:rPr>
      <w:rFonts w:ascii="Tahoma" w:hAnsi="Tahoma" w:cs="Tahoma"/>
      <w:sz w:val="16"/>
      <w:szCs w:val="16"/>
    </w:rPr>
  </w:style>
  <w:style w:type="paragraph" w:customStyle="1" w:styleId="Bunbuiloarentestua">
    <w:name w:val="Bunbuiloaren testua"/>
    <w:basedOn w:val="Normal"/>
    <w:semiHidden/>
    <w:rsid w:val="000E68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semiHidden/>
    <w:rsid w:val="000E688D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semiHidden/>
    <w:rsid w:val="000E688D"/>
    <w:pPr>
      <w:tabs>
        <w:tab w:val="center" w:pos="4536"/>
        <w:tab w:val="right" w:pos="9072"/>
      </w:tabs>
    </w:pPr>
  </w:style>
  <w:style w:type="character" w:styleId="Hipervnculo">
    <w:name w:val="Hyperlink"/>
    <w:semiHidden/>
    <w:rsid w:val="000E688D"/>
    <w:rPr>
      <w:color w:val="0000FF"/>
      <w:u w:val="single"/>
    </w:rPr>
  </w:style>
  <w:style w:type="character" w:styleId="Textoennegrita">
    <w:name w:val="Strong"/>
    <w:qFormat/>
    <w:rsid w:val="000E688D"/>
    <w:rPr>
      <w:b/>
      <w:bCs/>
    </w:rPr>
  </w:style>
  <w:style w:type="character" w:styleId="Refdecomentario">
    <w:name w:val="annotation reference"/>
    <w:semiHidden/>
    <w:rsid w:val="000E688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688D"/>
    <w:rPr>
      <w:rFonts w:cs="Times New Roman"/>
      <w:sz w:val="20"/>
      <w:szCs w:val="20"/>
    </w:rPr>
  </w:style>
  <w:style w:type="character" w:styleId="Hipervnculovisitado">
    <w:name w:val="FollowedHyperlink"/>
    <w:semiHidden/>
    <w:rsid w:val="000E688D"/>
    <w:rPr>
      <w:color w:val="800080"/>
      <w:u w:val="single"/>
    </w:rPr>
  </w:style>
  <w:style w:type="paragraph" w:styleId="Textoindependiente2">
    <w:name w:val="Body Text 2"/>
    <w:basedOn w:val="Normal"/>
    <w:semiHidden/>
    <w:rsid w:val="000E688D"/>
    <w:pPr>
      <w:jc w:val="both"/>
    </w:pPr>
    <w:rPr>
      <w:color w:val="auto"/>
    </w:rPr>
  </w:style>
  <w:style w:type="paragraph" w:styleId="Textoindependiente3">
    <w:name w:val="Body Text 3"/>
    <w:basedOn w:val="Normal"/>
    <w:semiHidden/>
    <w:rsid w:val="000E688D"/>
    <w:pPr>
      <w:jc w:val="both"/>
    </w:pPr>
  </w:style>
  <w:style w:type="paragraph" w:customStyle="1" w:styleId="Textodeglobo2">
    <w:name w:val="Texto de globo2"/>
    <w:basedOn w:val="Normal"/>
    <w:semiHidden/>
    <w:unhideWhenUsed/>
    <w:rsid w:val="000E6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0E688D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semiHidden/>
    <w:rsid w:val="000E688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</w:rPr>
  </w:style>
  <w:style w:type="paragraph" w:customStyle="1" w:styleId="Listavistosa-nfasis11">
    <w:name w:val="Lista vistosa - Énfasis 11"/>
    <w:basedOn w:val="Normal"/>
    <w:qFormat/>
    <w:rsid w:val="000E688D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4BE2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4BE2"/>
    <w:rPr>
      <w:rFonts w:ascii="Tahoma" w:hAnsi="Tahoma" w:cs="Tahoma"/>
      <w:color w:val="000000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464B2"/>
  </w:style>
  <w:style w:type="character" w:customStyle="1" w:styleId="TextocomentarioCar">
    <w:name w:val="Texto comentario Car"/>
    <w:link w:val="Textocomentario"/>
    <w:semiHidden/>
    <w:rsid w:val="001464B2"/>
    <w:rPr>
      <w:rFonts w:ascii="Arial" w:hAnsi="Arial" w:cs="Arial"/>
      <w:color w:val="000000"/>
    </w:rPr>
  </w:style>
  <w:style w:type="character" w:customStyle="1" w:styleId="AsuntodelcomentarioCar">
    <w:name w:val="Asunto del comentario Car"/>
    <w:link w:val="Asuntodelcomentario"/>
    <w:rsid w:val="001464B2"/>
    <w:rPr>
      <w:rFonts w:ascii="Arial" w:hAnsi="Arial" w:cs="Arial"/>
      <w:color w:val="000000"/>
    </w:rPr>
  </w:style>
  <w:style w:type="paragraph" w:styleId="Prrafodelista">
    <w:name w:val="List Paragraph"/>
    <w:basedOn w:val="Normal"/>
    <w:uiPriority w:val="34"/>
    <w:qFormat/>
    <w:rsid w:val="00D81EF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8D"/>
    <w:rPr>
      <w:rFonts w:ascii="Arial" w:hAnsi="Arial" w:cs="Arial"/>
      <w:color w:val="000000"/>
      <w:sz w:val="22"/>
      <w:szCs w:val="24"/>
    </w:rPr>
  </w:style>
  <w:style w:type="paragraph" w:styleId="Ttulo1">
    <w:name w:val="heading 1"/>
    <w:basedOn w:val="Normal"/>
    <w:next w:val="Normal"/>
    <w:qFormat/>
    <w:rsid w:val="000E688D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688D"/>
    <w:pPr>
      <w:keepNext/>
      <w:jc w:val="both"/>
      <w:outlineLvl w:val="1"/>
    </w:pPr>
    <w:rPr>
      <w:b/>
      <w:bCs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0E688D"/>
    <w:rPr>
      <w:b/>
      <w:bCs/>
    </w:rPr>
  </w:style>
  <w:style w:type="paragraph" w:customStyle="1" w:styleId="Textodeglobo1">
    <w:name w:val="Texto de globo1"/>
    <w:basedOn w:val="Normal"/>
    <w:semiHidden/>
    <w:rsid w:val="000E688D"/>
    <w:rPr>
      <w:rFonts w:ascii="Tahoma" w:hAnsi="Tahoma" w:cs="Tahoma"/>
      <w:sz w:val="16"/>
      <w:szCs w:val="16"/>
    </w:rPr>
  </w:style>
  <w:style w:type="paragraph" w:customStyle="1" w:styleId="Bunbuiloarentestua">
    <w:name w:val="Bunbuiloaren testua"/>
    <w:basedOn w:val="Normal"/>
    <w:semiHidden/>
    <w:rsid w:val="000E68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semiHidden/>
    <w:rsid w:val="000E688D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semiHidden/>
    <w:rsid w:val="000E688D"/>
    <w:pPr>
      <w:tabs>
        <w:tab w:val="center" w:pos="4536"/>
        <w:tab w:val="right" w:pos="9072"/>
      </w:tabs>
    </w:pPr>
  </w:style>
  <w:style w:type="character" w:styleId="Hipervnculo">
    <w:name w:val="Hyperlink"/>
    <w:semiHidden/>
    <w:rsid w:val="000E688D"/>
    <w:rPr>
      <w:color w:val="0000FF"/>
      <w:u w:val="single"/>
    </w:rPr>
  </w:style>
  <w:style w:type="character" w:styleId="Textoennegrita">
    <w:name w:val="Strong"/>
    <w:qFormat/>
    <w:rsid w:val="000E688D"/>
    <w:rPr>
      <w:b/>
      <w:bCs/>
    </w:rPr>
  </w:style>
  <w:style w:type="character" w:styleId="Refdecomentario">
    <w:name w:val="annotation reference"/>
    <w:semiHidden/>
    <w:rsid w:val="000E688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688D"/>
    <w:rPr>
      <w:rFonts w:cs="Times New Roman"/>
      <w:sz w:val="20"/>
      <w:szCs w:val="20"/>
    </w:rPr>
  </w:style>
  <w:style w:type="character" w:styleId="Hipervnculovisitado">
    <w:name w:val="FollowedHyperlink"/>
    <w:semiHidden/>
    <w:rsid w:val="000E688D"/>
    <w:rPr>
      <w:color w:val="800080"/>
      <w:u w:val="single"/>
    </w:rPr>
  </w:style>
  <w:style w:type="paragraph" w:styleId="Textoindependiente2">
    <w:name w:val="Body Text 2"/>
    <w:basedOn w:val="Normal"/>
    <w:semiHidden/>
    <w:rsid w:val="000E688D"/>
    <w:pPr>
      <w:jc w:val="both"/>
    </w:pPr>
    <w:rPr>
      <w:color w:val="auto"/>
    </w:rPr>
  </w:style>
  <w:style w:type="paragraph" w:styleId="Textoindependiente3">
    <w:name w:val="Body Text 3"/>
    <w:basedOn w:val="Normal"/>
    <w:semiHidden/>
    <w:rsid w:val="000E688D"/>
    <w:pPr>
      <w:jc w:val="both"/>
    </w:pPr>
  </w:style>
  <w:style w:type="paragraph" w:customStyle="1" w:styleId="Textodeglobo2">
    <w:name w:val="Texto de globo2"/>
    <w:basedOn w:val="Normal"/>
    <w:semiHidden/>
    <w:unhideWhenUsed/>
    <w:rsid w:val="000E6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0E688D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semiHidden/>
    <w:rsid w:val="000E688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</w:rPr>
  </w:style>
  <w:style w:type="paragraph" w:customStyle="1" w:styleId="Listavistosa-nfasis11">
    <w:name w:val="Lista vistosa - Énfasis 11"/>
    <w:basedOn w:val="Normal"/>
    <w:qFormat/>
    <w:rsid w:val="000E688D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4BE2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4BE2"/>
    <w:rPr>
      <w:rFonts w:ascii="Tahoma" w:hAnsi="Tahoma" w:cs="Tahoma"/>
      <w:color w:val="000000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464B2"/>
  </w:style>
  <w:style w:type="character" w:customStyle="1" w:styleId="TextocomentarioCar">
    <w:name w:val="Texto comentario Car"/>
    <w:link w:val="Textocomentario"/>
    <w:semiHidden/>
    <w:rsid w:val="001464B2"/>
    <w:rPr>
      <w:rFonts w:ascii="Arial" w:hAnsi="Arial" w:cs="Arial"/>
      <w:color w:val="000000"/>
    </w:rPr>
  </w:style>
  <w:style w:type="character" w:customStyle="1" w:styleId="AsuntodelcomentarioCar">
    <w:name w:val="Asunto del comentario Car"/>
    <w:link w:val="Asuntodelcomentario"/>
    <w:rsid w:val="001464B2"/>
    <w:rPr>
      <w:rFonts w:ascii="Arial" w:hAnsi="Arial" w:cs="Arial"/>
      <w:color w:val="000000"/>
    </w:rPr>
  </w:style>
  <w:style w:type="paragraph" w:styleId="Prrafodelista">
    <w:name w:val="List Paragraph"/>
    <w:basedOn w:val="Normal"/>
    <w:uiPriority w:val="34"/>
    <w:qFormat/>
    <w:rsid w:val="00D81EF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quantum13.eu/es/nobel-pitch-registrati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quantum13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quantum13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B8D84-0F51-4DCC-955C-3545B24C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CIC marGUNE coordina un trabajo de investigación para el desarrollo de máquinas de fresado por agua</vt:lpstr>
    </vt:vector>
  </TitlesOfParts>
  <Company>--</Company>
  <LinksUpToDate>false</LinksUpToDate>
  <CharactersWithSpaces>3400</CharactersWithSpaces>
  <SharedDoc>false</SharedDoc>
  <HLinks>
    <vt:vector size="18" baseType="variant">
      <vt:variant>
        <vt:i4>2818158</vt:i4>
      </vt:variant>
      <vt:variant>
        <vt:i4>6</vt:i4>
      </vt:variant>
      <vt:variant>
        <vt:i4>0</vt:i4>
      </vt:variant>
      <vt:variant>
        <vt:i4>5</vt:i4>
      </vt:variant>
      <vt:variant>
        <vt:lpwstr>http://www.quantum13.eu/es/nobel-pitch-registration</vt:lpwstr>
      </vt:variant>
      <vt:variant>
        <vt:lpwstr/>
      </vt:variant>
      <vt:variant>
        <vt:i4>7667811</vt:i4>
      </vt:variant>
      <vt:variant>
        <vt:i4>3</vt:i4>
      </vt:variant>
      <vt:variant>
        <vt:i4>0</vt:i4>
      </vt:variant>
      <vt:variant>
        <vt:i4>5</vt:i4>
      </vt:variant>
      <vt:variant>
        <vt:lpwstr>http://www.quantum13.eu/es/talleres-inscripcion</vt:lpwstr>
      </vt:variant>
      <vt:variant>
        <vt:lpwstr/>
      </vt:variant>
      <vt:variant>
        <vt:i4>2818158</vt:i4>
      </vt:variant>
      <vt:variant>
        <vt:i4>0</vt:i4>
      </vt:variant>
      <vt:variant>
        <vt:i4>0</vt:i4>
      </vt:variant>
      <vt:variant>
        <vt:i4>5</vt:i4>
      </vt:variant>
      <vt:variant>
        <vt:lpwstr>http://www.quantum13.eu/es/nobel-pitch-registration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 marGUNE coordina un trabajo de investigación para el desarrollo de máquinas de fresado por agua</dc:title>
  <dc:creator>Oihane</dc:creator>
  <cp:lastModifiedBy>Manex Urruzola Arrate</cp:lastModifiedBy>
  <cp:revision>5</cp:revision>
  <cp:lastPrinted>2013-07-08T13:19:00Z</cp:lastPrinted>
  <dcterms:created xsi:type="dcterms:W3CDTF">2013-07-09T09:14:00Z</dcterms:created>
  <dcterms:modified xsi:type="dcterms:W3CDTF">2013-07-11T06:23:00Z</dcterms:modified>
</cp:coreProperties>
</file>